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ahoma" w:hAnsi="Tahoma" w:eastAsia="Tahoma" w:cs="Tahoma"/>
          <w:color w:val="000000"/>
          <w:sz w:val="27"/>
          <w:szCs w:val="27"/>
          <w:b w:val="1"/>
          <w:bCs w:val="1"/>
        </w:rPr>
        <w:t xml:space="preserve">AVISO DE PUBLICAÇÃO EDITAL</w:t>
      </w:r>
    </w:p>
    <w:p>
      <w:pPr>
        <w:jc w:val="both"/>
      </w:pPr>
      <w:r>
        <w:rPr/>
        <w:t xml:space="preserve"> </w:t>
      </w:r>
    </w:p>
    <w:p>
      <w:pPr>
        <w:jc w:val="both"/>
      </w:pPr>
      <w:r>
        <w:rPr>
          <w:rFonts w:ascii="Tahoma" w:hAnsi="Tahoma" w:eastAsia="Tahoma" w:cs="Tahoma"/>
          <w:color w:val="000000"/>
          <w:sz w:val="21"/>
          <w:szCs w:val="21"/>
          <w:b w:val="1"/>
          <w:bCs w:val="1"/>
        </w:rPr>
        <w:t xml:space="preserve">Prefeitura Municipal de Liberdade - Aviso de Licitação</w:t>
      </w:r>
      <w:r>
        <w:rPr>
          <w:rFonts w:ascii="Tahoma" w:hAnsi="Tahoma" w:eastAsia="Tahoma" w:cs="Tahoma"/>
          <w:color w:val="000000"/>
          <w:sz w:val="21"/>
          <w:szCs w:val="21"/>
        </w:rPr>
        <w:t xml:space="preserve">. </w:t>
      </w:r>
      <w:r>
        <w:rPr>
          <w:rFonts w:ascii="Tahoma" w:hAnsi="Tahoma" w:eastAsia="Tahoma" w:cs="Tahoma"/>
          <w:color w:val="000000"/>
          <w:sz w:val="21"/>
          <w:szCs w:val="21"/>
          <w:b w:val="1"/>
          <w:bCs w:val="1"/>
        </w:rPr>
        <w:t xml:space="preserve">Processo n° 033/2024, Pregão Eletrônico n° 015/2024</w:t>
      </w:r>
      <w:r>
        <w:rPr>
          <w:rFonts w:ascii="Tahoma" w:hAnsi="Tahoma" w:eastAsia="Tahoma" w:cs="Tahoma"/>
          <w:color w:val="000000"/>
          <w:sz w:val="21"/>
          <w:szCs w:val="21"/>
        </w:rPr>
        <w:t xml:space="preserve">. Objeto: Registro de preço visando eventual e futura aquisição de materiais elétricos e itens de epis, para atender as demandas da prefeitura municipal, conforme condições e especificações contidas no Termo de Referência - Anexo I do Edital e seus anexos. A sessão pública deste Pregão Eletrônico será realizada no dia 16/07/2024 ás 09:00 horas, </w:t>
      </w:r>
      <w:r>
        <w:rPr>
          <w:rFonts w:ascii="Tahoma" w:hAnsi="Tahoma" w:eastAsia="Tahoma" w:cs="Tahoma"/>
          <w:color w:val="000000"/>
          <w:sz w:val="21"/>
          <w:szCs w:val="21"/>
        </w:rPr>
        <w:t xml:space="preserve">perante o sistema eletrônico provido pelo(a) </w:t>
      </w:r>
      <w:r>
        <w:rPr>
          <w:rFonts w:ascii="Tahoma" w:hAnsi="Tahoma" w:eastAsia="Tahoma" w:cs="Tahoma"/>
          <w:color w:val="000000"/>
          <w:sz w:val="21"/>
          <w:szCs w:val="21"/>
          <w:b w:val="1"/>
          <w:bCs w:val="1"/>
        </w:rPr>
        <w:t xml:space="preserve">BLL Compras</w:t>
      </w:r>
      <w:r>
        <w:rPr>
          <w:rFonts w:ascii="Tahoma" w:hAnsi="Tahoma" w:eastAsia="Tahoma" w:cs="Tahoma"/>
          <w:color w:val="000000"/>
          <w:sz w:val="21"/>
          <w:szCs w:val="21"/>
        </w:rPr>
        <w:t xml:space="preserve">no endereço eletrônico </w:t>
      </w:r>
      <w:r>
        <w:rPr>
          <w:rFonts w:ascii="Tahoma" w:hAnsi="Tahoma" w:eastAsia="Tahoma" w:cs="Tahoma"/>
          <w:color w:val="000000"/>
          <w:sz w:val="21"/>
          <w:szCs w:val="21"/>
          <w:b w:val="1"/>
          <w:bCs w:val="1"/>
        </w:rPr>
        <w:t xml:space="preserve">https://bll.org.br/</w:t>
      </w:r>
      <w:r>
        <w:rPr>
          <w:rFonts w:ascii="Tahoma" w:hAnsi="Tahoma" w:eastAsia="Tahoma" w:cs="Tahoma"/>
          <w:color w:val="000000"/>
          <w:sz w:val="21"/>
          <w:szCs w:val="21"/>
        </w:rPr>
        <w:t xml:space="preserve">. O Edital estará disponível através dos Sites: https://bll.org.br/, https://liberdade.mg.gov.br/prefeitura e no Portal Nacional de Contratações Públicas (PNCP). Informações pelo telefone (32) 3293-1837 ou Email: licitacaoliberdade2017@gmail.com. </w:t>
      </w:r>
    </w:p>
    <w:p>
      <w:pPr>
        <w:jc w:val="both"/>
      </w:pPr>
      <w:r>
        <w:rPr>
          <w:rFonts w:ascii="Tahoma" w:hAnsi="Tahoma" w:eastAsia="Tahoma" w:cs="Tahoma"/>
          <w:color w:val="000000"/>
          <w:sz w:val="21"/>
          <w:szCs w:val="21"/>
        </w:rPr>
        <w:t xml:space="preserve">Liberdade, 02/07/2024.</w:t>
      </w:r>
    </w:p>
    <w:p>
      <w:pPr>
        <w:jc w:val="both"/>
      </w:pPr>
      <w:r>
        <w:rPr/>
        <w:t xml:space="preserve"> </w:t>
      </w:r>
    </w:p>
    <w:p>
      <w:pPr>
        <w:jc w:val="center"/>
      </w:pPr>
      <w:br/>
      <w:r>
        <w:rPr>
          <w:rFonts w:ascii="Tahoma" w:hAnsi="Tahoma" w:eastAsia="Tahoma" w:cs="Tahoma"/>
          <w:color w:val="000000"/>
          <w:sz w:val="21"/>
          <w:szCs w:val="21"/>
        </w:rPr>
        <w:t xml:space="preserve">__________________________________________________</w:t>
      </w:r>
      <w:br/>
      <w:r>
        <w:rPr>
          <w:rFonts w:ascii="Tahoma" w:hAnsi="Tahoma" w:eastAsia="Tahoma" w:cs="Tahoma"/>
          <w:color w:val="000000"/>
          <w:sz w:val="21"/>
          <w:szCs w:val="21"/>
          <w:b w:val="1"/>
          <w:bCs w:val="1"/>
        </w:rPr>
        <w:t xml:space="preserve">Eldinicy Wulff da Costa Faria</w:t>
      </w:r>
      <w:br/>
      <w:r>
        <w:rPr>
          <w:rFonts w:ascii="Tahoma" w:hAnsi="Tahoma" w:eastAsia="Tahoma" w:cs="Tahoma"/>
          <w:color w:val="000000"/>
          <w:sz w:val="21"/>
          <w:szCs w:val="21"/>
        </w:rPr>
        <w:t xml:space="preserve">Pregoeiro(a)</w:t>
      </w:r>
      <w:br/>
      <w:br/>
      <w:r>
        <w:rPr/>
        <w:t xml:space="preserve"> </w:t>
      </w:r>
    </w:p>
    <w:sectPr>
      <w:headerReference w:type="default" r:id="rId7"/>
      <w:footerReference w:type="default" r:id="rId8"/>
      <w:pgSz w:orient="portrait" w:w="11905.511811023622" w:h="16837.79527559055"/>
      <w:pgMar w:top="2834.645669291339" w:right="1133.8582677165352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8220.47244094488" w:type="dxa"/>
      <w:gridCol w:w="850.3937007874015" w:type="dxa"/>
    </w:tblGrid>
    <w:tblPr>
      <w:tblW w:w="0" w:type="auto"/>
      <w:tblLayout w:type="autofit"/>
      <w:tblBorders>
        <w:top w:val="single" w:sz="10" w:color="000"/>
      </w:tblBorders>
    </w:tblPr>
    <w:tr>
      <w:trPr/>
      <w:tc>
        <w:tcPr>
          <w:tcW w:w="8220.47244094488" w:type="dxa"/>
          <w:noWrap/>
        </w:tcPr>
        <w:p>
          <w:pPr/>
          <w:r>
            <w:rPr/>
            <w:t xml:space="preserve">Rua Geraldo Magela de Barros Mendes, nº 121, Centro, Liberdade - MG</w:t>
          </w:r>
        </w:p>
      </w:tc>
      <w:tc>
        <w:tcPr>
          <w:tcW w:w="850.3937007874015" w:type="dxa"/>
          <w:noWrap/>
        </w:tcPr>
        <w:p>
          <w:pPr>
            <w:jc w:val="right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  <w:r>
            <w:t xml:space="preserve">/</w:t>
          </w:r>
          <w:r>
            <w:fldChar w:fldCharType="begin"/>
          </w:r>
          <w: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pict>
        <v:shape type="#_x0000_t75" stroked="f" style="width:595.27559055118pt; height:841.88976377953pt; margin-left:0pt; margin-top:0pt; position:absolute; mso-position-horizontal:left; mso-position-vertical:top; mso-position-horizontal-relative:page; mso-position-vertical-relative:pag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pt-B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pt-BR"/>
      </w:rPr>
    </w:rPrDefault>
  </w:docDefaults>
  <w:style w:type="paragraph" w:default="1" w:styleId="Normal">
    <w:name w:val="Normal"/>
    <w:pPr>
      <w:spacing w:after="210" w:line="288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Município de Liberdade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RVA - Licita Fácil</dc:creator>
  <dc:title>Processo 033/2024</dc:title>
  <dc:description>AVISO DE LICITAÇÃO</dc:description>
  <dc:subject>AVISO DE LICITAÇÃO</dc:subject>
  <cp:keywords>RVA, Licita Fácil</cp:keywords>
  <cp:category/>
  <cp:lastModifiedBy/>
  <dcterms:created xsi:type="dcterms:W3CDTF">2024-07-02T08:57:53-03:00</dcterms:created>
  <dcterms:modified xsi:type="dcterms:W3CDTF">2024-07-02T08:57:53-03:00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