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1F" w:rsidRPr="006B4220" w:rsidRDefault="0043241F" w:rsidP="0043241F">
      <w:pPr>
        <w:widowControl w:val="0"/>
        <w:spacing w:line="360" w:lineRule="auto"/>
        <w:jc w:val="center"/>
        <w:rPr>
          <w:b/>
          <w:bCs/>
        </w:rPr>
      </w:pPr>
      <w:r w:rsidRPr="006B4220">
        <w:rPr>
          <w:b/>
          <w:bCs/>
        </w:rPr>
        <w:t xml:space="preserve">DECRETO N° </w:t>
      </w:r>
      <w:r w:rsidR="00A068E1">
        <w:rPr>
          <w:b/>
          <w:bCs/>
        </w:rPr>
        <w:t>80</w:t>
      </w:r>
      <w:r w:rsidR="00EC0C5F">
        <w:rPr>
          <w:b/>
          <w:bCs/>
        </w:rPr>
        <w:t>5</w:t>
      </w:r>
      <w:r w:rsidRPr="00A068E1">
        <w:rPr>
          <w:b/>
          <w:bCs/>
        </w:rPr>
        <w:t>,</w:t>
      </w:r>
      <w:r w:rsidRPr="006B4220">
        <w:rPr>
          <w:b/>
          <w:bCs/>
        </w:rPr>
        <w:t xml:space="preserve"> DE </w:t>
      </w:r>
      <w:r w:rsidR="00EE1A9C">
        <w:rPr>
          <w:b/>
          <w:bCs/>
        </w:rPr>
        <w:t xml:space="preserve">31 DE DEZEMBRO DE </w:t>
      </w:r>
      <w:proofErr w:type="gramStart"/>
      <w:r w:rsidR="00EE1A9C">
        <w:rPr>
          <w:b/>
          <w:bCs/>
        </w:rPr>
        <w:t>2014</w:t>
      </w:r>
      <w:proofErr w:type="gramEnd"/>
    </w:p>
    <w:p w:rsidR="0043241F" w:rsidRPr="006B4220" w:rsidRDefault="0043241F" w:rsidP="0043241F">
      <w:pPr>
        <w:spacing w:line="360" w:lineRule="auto"/>
        <w:jc w:val="center"/>
      </w:pPr>
    </w:p>
    <w:p w:rsidR="0043241F" w:rsidRPr="006B4220" w:rsidRDefault="0043241F" w:rsidP="0043241F">
      <w:pPr>
        <w:spacing w:line="360" w:lineRule="auto"/>
        <w:ind w:left="4253"/>
        <w:jc w:val="both"/>
      </w:pPr>
      <w:r w:rsidRPr="00BA5B2C">
        <w:t xml:space="preserve">Dispõe sobre </w:t>
      </w:r>
      <w:r w:rsidR="00EE1A9C">
        <w:t xml:space="preserve">o cancelamento de Restos a Pagar </w:t>
      </w:r>
      <w:r w:rsidR="00EC0C5F">
        <w:t>Processado</w:t>
      </w:r>
      <w:r w:rsidR="00624885">
        <w:t>s</w:t>
      </w:r>
      <w:proofErr w:type="gramStart"/>
      <w:r w:rsidR="00624885">
        <w:t xml:space="preserve"> </w:t>
      </w:r>
      <w:r w:rsidR="00EC0C5F">
        <w:t xml:space="preserve"> </w:t>
      </w:r>
      <w:proofErr w:type="gramEnd"/>
      <w:r w:rsidR="00EC0C5F">
        <w:t>do exercício financeiro de 2012</w:t>
      </w:r>
      <w:r w:rsidR="00EE1A9C">
        <w:t xml:space="preserve"> e dá outras providências</w:t>
      </w:r>
      <w:r>
        <w:t>.</w:t>
      </w:r>
    </w:p>
    <w:p w:rsidR="0043241F" w:rsidRPr="006B4220" w:rsidRDefault="0043241F" w:rsidP="0043241F">
      <w:pPr>
        <w:spacing w:line="360" w:lineRule="auto"/>
        <w:jc w:val="center"/>
      </w:pPr>
    </w:p>
    <w:p w:rsidR="0043241F" w:rsidRPr="006B4220" w:rsidRDefault="0043241F" w:rsidP="00F707CC">
      <w:pPr>
        <w:spacing w:line="360" w:lineRule="auto"/>
        <w:ind w:firstLine="1134"/>
        <w:jc w:val="both"/>
      </w:pPr>
      <w:r w:rsidRPr="006B4220">
        <w:t>O Prefeito Municipal de Liberdade no uso das</w:t>
      </w:r>
      <w:r w:rsidR="003640AC">
        <w:t xml:space="preserve"> suas</w:t>
      </w:r>
      <w:r w:rsidRPr="006B4220">
        <w:t xml:space="preserve"> atribuições</w:t>
      </w:r>
      <w:r w:rsidR="003640AC">
        <w:t xml:space="preserve"> constitucionais e legais;</w:t>
      </w:r>
      <w:r w:rsidRPr="006B4220">
        <w:t xml:space="preserve"> </w:t>
      </w:r>
    </w:p>
    <w:p w:rsidR="0043241F" w:rsidRPr="006B4220" w:rsidRDefault="0043241F" w:rsidP="0043241F">
      <w:pPr>
        <w:spacing w:line="360" w:lineRule="auto"/>
        <w:ind w:firstLine="1134"/>
        <w:jc w:val="both"/>
      </w:pPr>
      <w:r w:rsidRPr="006B4220">
        <w:t>DECRETA:</w:t>
      </w:r>
    </w:p>
    <w:p w:rsidR="0043241F" w:rsidRPr="006B4220" w:rsidRDefault="0043241F" w:rsidP="0043241F">
      <w:pPr>
        <w:spacing w:line="360" w:lineRule="auto"/>
        <w:ind w:firstLine="1134"/>
        <w:jc w:val="both"/>
      </w:pPr>
    </w:p>
    <w:p w:rsidR="00624885" w:rsidRDefault="0043241F" w:rsidP="00624885">
      <w:pPr>
        <w:spacing w:line="360" w:lineRule="auto"/>
        <w:ind w:firstLine="1134"/>
        <w:jc w:val="both"/>
      </w:pPr>
      <w:r w:rsidRPr="006B4220">
        <w:t>Art. 1°</w:t>
      </w:r>
      <w:r>
        <w:t xml:space="preserve">. </w:t>
      </w:r>
      <w:r w:rsidR="000D7FE8">
        <w:t>Ficam cancelados os</w:t>
      </w:r>
      <w:r w:rsidR="003640AC">
        <w:t xml:space="preserve"> Restos a Pagar</w:t>
      </w:r>
      <w:r w:rsidR="00EC0C5F">
        <w:t xml:space="preserve"> Processados</w:t>
      </w:r>
      <w:r w:rsidR="003640AC">
        <w:t xml:space="preserve"> </w:t>
      </w:r>
      <w:r w:rsidR="00EC0C5F">
        <w:t>do exercício de 2012</w:t>
      </w:r>
      <w:r w:rsidR="000D7FE8">
        <w:t xml:space="preserve">, </w:t>
      </w:r>
      <w:r w:rsidR="00EC0C5F">
        <w:t xml:space="preserve">constantes dos empenhos nº 122/12 e 685/12, </w:t>
      </w:r>
      <w:r w:rsidR="00624885">
        <w:t xml:space="preserve">no montante de R$18.300,00 (dezoito mil e trezentos reais) </w:t>
      </w:r>
      <w:r w:rsidR="00EC0C5F">
        <w:t>em razão do pagamento da</w:t>
      </w:r>
      <w:r w:rsidR="00624885">
        <w:t>s obrigações</w:t>
      </w:r>
      <w:r w:rsidR="00EC0C5F">
        <w:t xml:space="preserve"> mediante o reempenho da</w:t>
      </w:r>
      <w:r w:rsidR="00624885">
        <w:t>s</w:t>
      </w:r>
      <w:r w:rsidR="00EC0C5F">
        <w:t xml:space="preserve"> despesa</w:t>
      </w:r>
      <w:r w:rsidR="00624885">
        <w:t>s</w:t>
      </w:r>
      <w:r w:rsidR="00EC0C5F">
        <w:t xml:space="preserve"> através da dotação orçamentária consignada de Sentenças Judiciais</w:t>
      </w:r>
      <w:r w:rsidR="00DA3EB4">
        <w:t xml:space="preserve">, empenhos </w:t>
      </w:r>
      <w:proofErr w:type="gramStart"/>
      <w:r w:rsidR="00DA3EB4">
        <w:t>Nº1.</w:t>
      </w:r>
      <w:proofErr w:type="gramEnd"/>
      <w:r w:rsidR="00DA3EB4">
        <w:t>725/14 e 1726</w:t>
      </w:r>
      <w:r w:rsidR="00624885">
        <w:t>/14 conforme relação em anexo.</w:t>
      </w:r>
    </w:p>
    <w:p w:rsidR="00624885" w:rsidRPr="003640AC" w:rsidRDefault="00624885" w:rsidP="00624885">
      <w:pPr>
        <w:spacing w:line="360" w:lineRule="auto"/>
        <w:ind w:firstLine="1134"/>
        <w:jc w:val="both"/>
      </w:pPr>
    </w:p>
    <w:p w:rsidR="00624885" w:rsidRDefault="00DA3EB4" w:rsidP="003640AC">
      <w:pPr>
        <w:spacing w:before="120" w:after="120"/>
        <w:jc w:val="both"/>
      </w:pPr>
      <w:r>
        <w:tab/>
        <w:t>Art. 2</w:t>
      </w:r>
      <w:r w:rsidR="003640AC" w:rsidRPr="003640AC">
        <w:t>º Este Decreto entra em vigor na data de sua publicação.</w:t>
      </w:r>
    </w:p>
    <w:p w:rsidR="000D7FE8" w:rsidRPr="003640AC" w:rsidRDefault="000D7FE8" w:rsidP="003640AC">
      <w:pPr>
        <w:spacing w:before="120" w:after="120"/>
        <w:jc w:val="both"/>
      </w:pPr>
    </w:p>
    <w:p w:rsidR="003640AC" w:rsidRPr="003640AC" w:rsidRDefault="003640AC" w:rsidP="003640AC">
      <w:pPr>
        <w:spacing w:before="120" w:after="120"/>
        <w:jc w:val="both"/>
      </w:pPr>
      <w:r w:rsidRPr="003640AC">
        <w:tab/>
        <w:t xml:space="preserve">Art. </w:t>
      </w:r>
      <w:r w:rsidR="00DA3EB4">
        <w:t>3</w:t>
      </w:r>
      <w:r w:rsidRPr="003640AC">
        <w:t>º Revogam-se as disposições em contrário.</w:t>
      </w:r>
    </w:p>
    <w:p w:rsidR="0043241F" w:rsidRDefault="0043241F" w:rsidP="0043241F">
      <w:pPr>
        <w:spacing w:line="360" w:lineRule="auto"/>
        <w:ind w:firstLine="1134"/>
        <w:jc w:val="both"/>
      </w:pPr>
    </w:p>
    <w:p w:rsidR="0043241F" w:rsidRDefault="0043241F" w:rsidP="0043241F">
      <w:pPr>
        <w:jc w:val="center"/>
      </w:pPr>
    </w:p>
    <w:p w:rsidR="0043241F" w:rsidRDefault="0043241F" w:rsidP="0043241F">
      <w:pPr>
        <w:jc w:val="center"/>
      </w:pPr>
      <w:r w:rsidRPr="006B4220">
        <w:t xml:space="preserve">Prefeitura Municipal de Liberdade, </w:t>
      </w:r>
      <w:r w:rsidR="000D7FE8">
        <w:t>31 de Dezembro</w:t>
      </w:r>
      <w:r>
        <w:t xml:space="preserve"> de 201</w:t>
      </w:r>
      <w:r w:rsidR="000D7FE8">
        <w:t>4</w:t>
      </w:r>
      <w:r w:rsidRPr="006B4220">
        <w:t>.</w:t>
      </w:r>
    </w:p>
    <w:p w:rsidR="000D7FE8" w:rsidRDefault="000D7FE8" w:rsidP="0043241F">
      <w:pPr>
        <w:jc w:val="center"/>
      </w:pPr>
    </w:p>
    <w:p w:rsidR="0043241F" w:rsidRDefault="0043241F" w:rsidP="00F707CC"/>
    <w:p w:rsidR="0043241F" w:rsidRPr="006B4220" w:rsidRDefault="0043241F" w:rsidP="0043241F">
      <w:pPr>
        <w:jc w:val="center"/>
      </w:pPr>
    </w:p>
    <w:p w:rsidR="0043241F" w:rsidRPr="006B4220" w:rsidRDefault="0043241F" w:rsidP="0043241F">
      <w:pPr>
        <w:jc w:val="center"/>
      </w:pPr>
      <w:r w:rsidRPr="006B4220">
        <w:t>MASSILON DA SILVA MACIEL</w:t>
      </w:r>
    </w:p>
    <w:p w:rsidR="0043241F" w:rsidRDefault="0043241F" w:rsidP="0043241F">
      <w:pPr>
        <w:jc w:val="center"/>
      </w:pPr>
      <w:r w:rsidRPr="006B4220">
        <w:t xml:space="preserve">Prefeito Municipal </w:t>
      </w:r>
    </w:p>
    <w:p w:rsidR="00565891" w:rsidRDefault="00565891"/>
    <w:sectPr w:rsidR="00565891" w:rsidSect="002F0EB1">
      <w:headerReference w:type="default" r:id="rId7"/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55" w:rsidRDefault="00BC5755">
      <w:r>
        <w:separator/>
      </w:r>
    </w:p>
  </w:endnote>
  <w:endnote w:type="continuationSeparator" w:id="0">
    <w:p w:rsidR="00BC5755" w:rsidRDefault="00BC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55" w:rsidRDefault="00BC5755">
      <w:r>
        <w:separator/>
      </w:r>
    </w:p>
  </w:footnote>
  <w:footnote w:type="continuationSeparator" w:id="0">
    <w:p w:rsidR="00BC5755" w:rsidRDefault="00BC5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B1" w:rsidRDefault="006150A2">
    <w:pPr>
      <w:pStyle w:val="Cabealho"/>
    </w:pPr>
    <w:r>
      <w:rPr>
        <w:noProof/>
        <w:lang w:eastAsia="ja-JP"/>
      </w:rPr>
      <w:pict>
        <v:group id="_x0000_s1025" style="position:absolute;margin-left:5.7pt;margin-top:4.6pt;width:387pt;height:81pt;z-index:251659264" coordorigin="1422,315" coordsize="7740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422;top:315;width:1470;height:162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2862;top:783;width:6300;height:1152" filled="f" stroked="f">
            <v:textbox style="mso-next-textbox:#_x0000_s1027">
              <w:txbxContent>
                <w:p w:rsidR="002F0EB1" w:rsidRPr="008256CB" w:rsidRDefault="002F0EB1" w:rsidP="002F0EB1">
                  <w:pPr>
                    <w:pStyle w:val="Ttulo6"/>
                    <w:rPr>
                      <w:rFonts w:ascii="Times New Roman" w:hAnsi="Times New Roman"/>
                    </w:rPr>
                  </w:pPr>
                  <w:r w:rsidRPr="008256CB">
                    <w:rPr>
                      <w:rFonts w:ascii="Times New Roman" w:hAnsi="Times New Roman"/>
                    </w:rPr>
                    <w:t>MUNICÍPIO DE LIBERDADE</w:t>
                  </w:r>
                </w:p>
                <w:p w:rsidR="002F0EB1" w:rsidRPr="008256CB" w:rsidRDefault="002F0EB1" w:rsidP="002F0EB1">
                  <w:pPr>
                    <w:pStyle w:val="Ttulo6"/>
                    <w:rPr>
                      <w:rFonts w:ascii="Times New Roman" w:hAnsi="Times New Roman"/>
                    </w:rPr>
                  </w:pPr>
                  <w:r w:rsidRPr="008256CB">
                    <w:rPr>
                      <w:rFonts w:ascii="Times New Roman" w:hAnsi="Times New Roman"/>
                      <w:sz w:val="24"/>
                      <w:szCs w:val="24"/>
                    </w:rPr>
                    <w:t>ESTADO DE MINAS GERAIS</w:t>
                  </w:r>
                </w:p>
                <w:p w:rsidR="002F0EB1" w:rsidRDefault="002F0EB1" w:rsidP="002F0EB1"/>
              </w:txbxContent>
            </v:textbox>
          </v:shape>
        </v:group>
        <o:OLEObject Type="Embed" ProgID="PBrush" ShapeID="_x0000_s1026" DrawAspect="Content" ObjectID="_1483192512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41F"/>
    <w:rsid w:val="000D7FE8"/>
    <w:rsid w:val="000F7889"/>
    <w:rsid w:val="0013749A"/>
    <w:rsid w:val="001E380D"/>
    <w:rsid w:val="00211A6E"/>
    <w:rsid w:val="002F0EB1"/>
    <w:rsid w:val="00301E91"/>
    <w:rsid w:val="003640AC"/>
    <w:rsid w:val="003642BA"/>
    <w:rsid w:val="003960A5"/>
    <w:rsid w:val="0043241F"/>
    <w:rsid w:val="00501FF1"/>
    <w:rsid w:val="0055116B"/>
    <w:rsid w:val="00565891"/>
    <w:rsid w:val="006150A2"/>
    <w:rsid w:val="00624885"/>
    <w:rsid w:val="00644A53"/>
    <w:rsid w:val="006D7CC4"/>
    <w:rsid w:val="007019A7"/>
    <w:rsid w:val="007D15CD"/>
    <w:rsid w:val="007D5011"/>
    <w:rsid w:val="00861928"/>
    <w:rsid w:val="0098061B"/>
    <w:rsid w:val="009D05ED"/>
    <w:rsid w:val="00A068E1"/>
    <w:rsid w:val="00BA2897"/>
    <w:rsid w:val="00BA51B6"/>
    <w:rsid w:val="00BC5755"/>
    <w:rsid w:val="00D4318E"/>
    <w:rsid w:val="00DA3EB4"/>
    <w:rsid w:val="00E249B6"/>
    <w:rsid w:val="00EC0C5F"/>
    <w:rsid w:val="00EE1A9C"/>
    <w:rsid w:val="00F7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41F"/>
    <w:rPr>
      <w:sz w:val="24"/>
      <w:szCs w:val="24"/>
    </w:rPr>
  </w:style>
  <w:style w:type="paragraph" w:styleId="Ttulo6">
    <w:name w:val="heading 6"/>
    <w:basedOn w:val="Normal"/>
    <w:next w:val="Normal"/>
    <w:qFormat/>
    <w:rsid w:val="0043241F"/>
    <w:pPr>
      <w:keepNext/>
      <w:jc w:val="center"/>
      <w:outlineLvl w:val="5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241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EE1A9C"/>
    <w:pPr>
      <w:spacing w:before="120" w:after="120"/>
      <w:ind w:left="226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1A9C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rsid w:val="00EE1A9C"/>
    <w:pPr>
      <w:spacing w:before="120" w:after="120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1A9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066F2-0BBC-4479-80F8-2D2FF5BC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803, DE 5 DE JANEIRO DE 2015</vt:lpstr>
    </vt:vector>
  </TitlesOfParts>
  <Company>Home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803, DE 5 DE JANEIRO DE 2015</dc:title>
  <dc:subject/>
  <dc:creator>Personal</dc:creator>
  <cp:keywords/>
  <dc:description/>
  <cp:lastModifiedBy>XP</cp:lastModifiedBy>
  <cp:revision>2</cp:revision>
  <dcterms:created xsi:type="dcterms:W3CDTF">2015-01-19T19:09:00Z</dcterms:created>
  <dcterms:modified xsi:type="dcterms:W3CDTF">2015-01-19T19:09:00Z</dcterms:modified>
</cp:coreProperties>
</file>