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5C" w:rsidRPr="00531583" w:rsidRDefault="0059285C">
      <w:pPr>
        <w:spacing w:before="100"/>
        <w:ind w:left="4466" w:right="4080"/>
        <w:jc w:val="center"/>
        <w:rPr>
          <w:rFonts w:ascii="Bookman Old Style" w:hAnsi="Bookman Old Style"/>
          <w:b/>
          <w:sz w:val="20"/>
          <w:u w:val="single"/>
        </w:rPr>
      </w:pPr>
    </w:p>
    <w:p w:rsidR="00890437" w:rsidRDefault="0059285C">
      <w:pPr>
        <w:spacing w:before="100"/>
        <w:ind w:left="4466" w:right="4080"/>
        <w:jc w:val="center"/>
        <w:rPr>
          <w:rFonts w:ascii="Bookman Old Style" w:hAnsi="Bookman Old Style"/>
          <w:b/>
          <w:sz w:val="20"/>
          <w:u w:val="single"/>
        </w:rPr>
      </w:pPr>
      <w:r w:rsidRPr="005F4C50">
        <w:rPr>
          <w:rFonts w:ascii="Times New Roman" w:hAnsi="Times New Roman"/>
          <w:b/>
          <w:sz w:val="20"/>
          <w:szCs w:val="24"/>
        </w:rPr>
        <w:object w:dxaOrig="1342" w:dyaOrig="1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pt" o:ole="" fillcolor="window">
            <v:imagedata r:id="rId8" o:title=""/>
          </v:shape>
          <o:OLEObject Type="Embed" ProgID="CorelDraw.Gráficos.6" ShapeID="_x0000_i1025" DrawAspect="Content" ObjectID="_1675598293" r:id="rId9"/>
        </w:object>
      </w:r>
    </w:p>
    <w:p w:rsidR="0059285C" w:rsidRPr="0059285C" w:rsidRDefault="0059285C" w:rsidP="0059285C">
      <w:pPr>
        <w:keepNext/>
        <w:widowControl/>
        <w:autoSpaceDE/>
        <w:autoSpaceDN/>
        <w:ind w:left="2127"/>
        <w:jc w:val="center"/>
        <w:outlineLvl w:val="5"/>
        <w:rPr>
          <w:rFonts w:ascii="Arial" w:eastAsia="Times New Roman" w:hAnsi="Arial" w:cs="Times New Roman"/>
          <w:b/>
          <w:spacing w:val="20"/>
          <w:sz w:val="16"/>
          <w:szCs w:val="20"/>
          <w:lang w:eastAsia="pt-BR"/>
        </w:rPr>
      </w:pPr>
      <w:r w:rsidRPr="0059285C">
        <w:rPr>
          <w:rFonts w:ascii="Arial" w:eastAsia="Times New Roman" w:hAnsi="Arial" w:cs="Times New Roman"/>
          <w:b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A224FA" wp14:editId="337166AF">
                <wp:simplePos x="0" y="0"/>
                <wp:positionH relativeFrom="column">
                  <wp:posOffset>-398145</wp:posOffset>
                </wp:positionH>
                <wp:positionV relativeFrom="paragraph">
                  <wp:posOffset>-145415</wp:posOffset>
                </wp:positionV>
                <wp:extent cx="1034415" cy="805180"/>
                <wp:effectExtent l="0" t="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5C" w:rsidRDefault="0059285C" w:rsidP="0059285C">
                            <w:pPr>
                              <w:ind w:right="-993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24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35pt;margin-top:-11.45pt;width:81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" o:allowincell="f" strokecolor="white">
                <v:textbox style="mso-fit-shape-to-text:t">
                  <w:txbxContent>
                    <w:p w:rsidR="0059285C" w:rsidRDefault="0059285C" w:rsidP="0059285C">
                      <w:pPr>
                        <w:ind w:right="-993"/>
                      </w:pPr>
                    </w:p>
                  </w:txbxContent>
                </v:textbox>
              </v:shape>
            </w:pict>
          </mc:Fallback>
        </mc:AlternateContent>
      </w:r>
      <w:r w:rsidRPr="0059285C">
        <w:rPr>
          <w:rFonts w:ascii="Arial" w:eastAsia="Times New Roman" w:hAnsi="Arial" w:cs="Times New Roman"/>
          <w:b/>
          <w:spacing w:val="20"/>
          <w:sz w:val="16"/>
          <w:szCs w:val="20"/>
          <w:lang w:eastAsia="pt-BR"/>
        </w:rPr>
        <w:t xml:space="preserve"> </w:t>
      </w:r>
    </w:p>
    <w:p w:rsidR="0059285C" w:rsidRPr="0059285C" w:rsidRDefault="0059285C" w:rsidP="0059285C">
      <w:pPr>
        <w:keepNext/>
        <w:widowControl/>
        <w:autoSpaceDE/>
        <w:autoSpaceDN/>
        <w:ind w:left="567"/>
        <w:jc w:val="center"/>
        <w:outlineLvl w:val="5"/>
        <w:rPr>
          <w:rFonts w:ascii="Bookman Old Style" w:eastAsia="Times New Roman" w:hAnsi="Bookman Old Style" w:cs="Times New Roman"/>
          <w:b/>
          <w:spacing w:val="20"/>
          <w:sz w:val="28"/>
          <w:szCs w:val="20"/>
          <w:lang w:eastAsia="pt-BR"/>
        </w:rPr>
      </w:pPr>
      <w:r w:rsidRPr="0059285C">
        <w:rPr>
          <w:rFonts w:ascii="Bookman Old Style" w:eastAsia="Times New Roman" w:hAnsi="Bookman Old Style" w:cs="Times New Roman"/>
          <w:b/>
          <w:spacing w:val="20"/>
          <w:sz w:val="28"/>
          <w:szCs w:val="20"/>
          <w:lang w:eastAsia="pt-BR"/>
        </w:rPr>
        <w:t>PREFEITURA MUNICIPAL DE LIBERDADE</w:t>
      </w:r>
    </w:p>
    <w:p w:rsidR="0059285C" w:rsidRPr="0059285C" w:rsidRDefault="0059285C" w:rsidP="0059285C">
      <w:pPr>
        <w:widowControl/>
        <w:autoSpaceDE/>
        <w:autoSpaceDN/>
        <w:ind w:left="567" w:firstLine="567"/>
        <w:jc w:val="center"/>
        <w:rPr>
          <w:rFonts w:ascii="Arial" w:eastAsia="Times New Roman" w:hAnsi="Arial" w:cs="Times New Roman"/>
          <w:szCs w:val="24"/>
          <w:lang w:eastAsia="pt-BR"/>
        </w:rPr>
      </w:pPr>
    </w:p>
    <w:p w:rsidR="0059285C" w:rsidRPr="0059285C" w:rsidRDefault="0059285C" w:rsidP="0059285C">
      <w:pPr>
        <w:keepNext/>
        <w:widowControl/>
        <w:autoSpaceDE/>
        <w:autoSpaceDN/>
        <w:ind w:left="567" w:firstLine="567"/>
        <w:jc w:val="center"/>
        <w:outlineLvl w:val="2"/>
        <w:rPr>
          <w:rFonts w:ascii="Arial" w:eastAsia="Times New Roman" w:hAnsi="Arial" w:cs="Times New Roman"/>
          <w:b/>
          <w:sz w:val="18"/>
          <w:szCs w:val="20"/>
          <w:lang w:eastAsia="pt-BR"/>
        </w:rPr>
      </w:pPr>
      <w:r w:rsidRPr="0059285C">
        <w:rPr>
          <w:rFonts w:ascii="Arial" w:eastAsia="Times New Roman" w:hAnsi="Arial" w:cs="Times New Roman"/>
          <w:b/>
          <w:sz w:val="18"/>
          <w:szCs w:val="20"/>
          <w:lang w:eastAsia="pt-BR"/>
        </w:rPr>
        <w:t>CEP. 37350-000 - ESTADO DE MINAS GERAIS</w:t>
      </w:r>
    </w:p>
    <w:p w:rsidR="0059285C" w:rsidRDefault="0059285C">
      <w:pPr>
        <w:spacing w:before="100"/>
        <w:ind w:left="4466" w:right="4080"/>
        <w:jc w:val="center"/>
        <w:rPr>
          <w:rFonts w:ascii="Bookman Old Style" w:hAnsi="Bookman Old Style"/>
          <w:b/>
          <w:sz w:val="20"/>
          <w:u w:val="single"/>
        </w:rPr>
      </w:pPr>
    </w:p>
    <w:p w:rsidR="0059285C" w:rsidRDefault="0059285C">
      <w:pPr>
        <w:spacing w:before="100"/>
        <w:ind w:left="4466" w:right="4080"/>
        <w:jc w:val="center"/>
        <w:rPr>
          <w:rFonts w:ascii="Bookman Old Style" w:hAnsi="Bookman Old Style"/>
          <w:b/>
          <w:sz w:val="20"/>
          <w:u w:val="single"/>
        </w:rPr>
      </w:pPr>
    </w:p>
    <w:p w:rsidR="00371BFE" w:rsidRDefault="00371BFE">
      <w:pPr>
        <w:spacing w:before="100"/>
        <w:ind w:left="4466" w:right="4080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ANEXO I</w:t>
      </w:r>
    </w:p>
    <w:p w:rsidR="0031379C" w:rsidRPr="00531583" w:rsidRDefault="00CE48F4">
      <w:pPr>
        <w:spacing w:before="100"/>
        <w:ind w:left="4466" w:right="4080"/>
        <w:jc w:val="center"/>
        <w:rPr>
          <w:rFonts w:ascii="Bookman Old Style" w:hAnsi="Bookman Old Style"/>
          <w:b/>
          <w:sz w:val="20"/>
        </w:rPr>
      </w:pPr>
      <w:r w:rsidRPr="00531583">
        <w:rPr>
          <w:rFonts w:ascii="Bookman Old Style" w:hAnsi="Bookman Old Style"/>
          <w:b/>
          <w:sz w:val="20"/>
          <w:u w:val="single"/>
        </w:rPr>
        <w:t>TERMO</w:t>
      </w:r>
      <w:r w:rsidRPr="00531583">
        <w:rPr>
          <w:rFonts w:ascii="Bookman Old Style" w:hAnsi="Bookman Old Style"/>
          <w:b/>
          <w:spacing w:val="-4"/>
          <w:sz w:val="20"/>
          <w:u w:val="single"/>
        </w:rPr>
        <w:t xml:space="preserve"> </w:t>
      </w:r>
      <w:r w:rsidRPr="00531583">
        <w:rPr>
          <w:rFonts w:ascii="Bookman Old Style" w:hAnsi="Bookman Old Style"/>
          <w:b/>
          <w:sz w:val="20"/>
          <w:u w:val="single"/>
        </w:rPr>
        <w:t>DE</w:t>
      </w:r>
      <w:r w:rsidRPr="00531583">
        <w:rPr>
          <w:rFonts w:ascii="Bookman Old Style" w:hAnsi="Bookman Old Style"/>
          <w:b/>
          <w:spacing w:val="-2"/>
          <w:sz w:val="20"/>
          <w:u w:val="single"/>
        </w:rPr>
        <w:t xml:space="preserve"> </w:t>
      </w:r>
      <w:r w:rsidRPr="00531583">
        <w:rPr>
          <w:rFonts w:ascii="Bookman Old Style" w:hAnsi="Bookman Old Style"/>
          <w:b/>
          <w:sz w:val="20"/>
          <w:u w:val="single"/>
        </w:rPr>
        <w:t>REFERENCIA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Default="00CE48F4">
      <w:pPr>
        <w:pStyle w:val="PargrafodaLista"/>
        <w:numPr>
          <w:ilvl w:val="0"/>
          <w:numId w:val="12"/>
        </w:numPr>
        <w:tabs>
          <w:tab w:val="left" w:pos="761"/>
        </w:tabs>
        <w:spacing w:before="1"/>
        <w:ind w:hanging="171"/>
        <w:rPr>
          <w:rFonts w:ascii="Bookman Old Style" w:hAnsi="Bookman Old Style"/>
          <w:b/>
          <w:sz w:val="20"/>
          <w:lang w:val="pt-BR"/>
        </w:rPr>
      </w:pPr>
      <w:r w:rsidRPr="00531583">
        <w:rPr>
          <w:rFonts w:ascii="Bookman Old Style" w:hAnsi="Bookman Old Style"/>
          <w:b/>
          <w:sz w:val="20"/>
          <w:lang w:val="pt-BR"/>
        </w:rPr>
        <w:t>-</w:t>
      </w:r>
      <w:r w:rsidRPr="00531583">
        <w:rPr>
          <w:rFonts w:ascii="Bookman Old Style" w:hAnsi="Bookman Old Style"/>
          <w:b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PREÂMBULO:</w:t>
      </w:r>
    </w:p>
    <w:p w:rsidR="00890437" w:rsidRPr="00531583" w:rsidRDefault="00890437" w:rsidP="00890437">
      <w:pPr>
        <w:pStyle w:val="PargrafodaLista"/>
        <w:tabs>
          <w:tab w:val="left" w:pos="761"/>
        </w:tabs>
        <w:spacing w:before="1"/>
        <w:ind w:left="760"/>
        <w:rPr>
          <w:rFonts w:ascii="Bookman Old Style" w:hAnsi="Bookman Old Style"/>
          <w:b/>
          <w:sz w:val="20"/>
          <w:lang w:val="pt-BR"/>
        </w:rPr>
      </w:pPr>
    </w:p>
    <w:p w:rsidR="0031379C" w:rsidRPr="00531583" w:rsidRDefault="0031379C">
      <w:pPr>
        <w:pStyle w:val="Corpodetexto"/>
        <w:spacing w:before="7"/>
        <w:rPr>
          <w:rFonts w:ascii="Bookman Old Style" w:hAnsi="Bookman Old Style"/>
          <w:b/>
          <w:sz w:val="11"/>
          <w:lang w:val="pt-BR"/>
        </w:rPr>
      </w:pPr>
    </w:p>
    <w:p w:rsidR="0031379C" w:rsidRPr="00D85C3F" w:rsidRDefault="00CE48F4" w:rsidP="00965676">
      <w:pPr>
        <w:pStyle w:val="PargrafodaLista"/>
        <w:numPr>
          <w:ilvl w:val="1"/>
          <w:numId w:val="12"/>
        </w:numPr>
        <w:tabs>
          <w:tab w:val="left" w:pos="491"/>
        </w:tabs>
        <w:spacing w:before="100"/>
        <w:ind w:left="567" w:right="198" w:hanging="76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="00965676" w:rsidRPr="00965676">
        <w:rPr>
          <w:rFonts w:ascii="Bookman Old Style" w:hAnsi="Bookman Old Style"/>
          <w:b/>
          <w:sz w:val="20"/>
          <w:lang w:val="pt-BR"/>
        </w:rPr>
        <w:t xml:space="preserve">A </w:t>
      </w:r>
      <w:r w:rsidR="00965676" w:rsidRPr="00D85C3F">
        <w:rPr>
          <w:rFonts w:ascii="Bookman Old Style" w:hAnsi="Bookman Old Style"/>
          <w:sz w:val="20"/>
          <w:lang w:val="pt-BR"/>
        </w:rPr>
        <w:t xml:space="preserve">Prefeitura Municipal de Liberdade, Pessoa Jurídica de Direito Público, com endereço na Rua Geraldo Magela de Barros Mendes, n/º 121, Centro na Cidade de Liberdade, Estado de Minas Gerais, pessoa jurídica de direito público, inscrito no CNPJ sob nº </w:t>
      </w:r>
      <w:r w:rsidR="00ED3427" w:rsidRPr="00D85C3F">
        <w:rPr>
          <w:rFonts w:ascii="Bookman Old Style" w:hAnsi="Bookman Old Style"/>
          <w:sz w:val="20"/>
          <w:lang w:val="pt-BR"/>
        </w:rPr>
        <w:t>18.029.165-0001-51</w:t>
      </w:r>
      <w:r w:rsidR="00965676" w:rsidRPr="00D85C3F">
        <w:rPr>
          <w:rFonts w:ascii="Bookman Old Style" w:hAnsi="Bookman Old Style"/>
          <w:sz w:val="20"/>
          <w:lang w:val="pt-BR"/>
        </w:rPr>
        <w:t>, neste ato, representado pelo seu Prefeito Walter de Assis Toledo Júnior, torna público e faz saber que, fará realizar licitação na modalidade PREGÃO PRESENCIAL, pelo tipo MENOR PREÇO, para atender a demanda do município em regime de execução indireta, empreitada por preço unitário, que será processada em conformidade com a Lei Federal nº 10.520/2002, Lei 8.666/93 e demais dispositivos legais aplicáveis, para execução do objeto do presente Edital, que se constitui na formalização de REGISTRO DE PREÇOS VISANDO A AQUISIÇÃO, conforme especificações e demais condições constantes do edital e anexos.</w:t>
      </w:r>
    </w:p>
    <w:p w:rsidR="0031379C" w:rsidRPr="00531583" w:rsidRDefault="0031379C">
      <w:pPr>
        <w:pStyle w:val="Corpodetexto"/>
        <w:rPr>
          <w:rFonts w:ascii="Bookman Old Style" w:hAnsi="Bookman Old Style"/>
          <w:sz w:val="24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2"/>
        </w:numPr>
        <w:tabs>
          <w:tab w:val="left" w:pos="761"/>
        </w:tabs>
        <w:spacing w:before="192"/>
        <w:ind w:hanging="17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OBJETO:</w:t>
      </w: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965676" w:rsidRDefault="00CE48F4" w:rsidP="00965676">
      <w:pPr>
        <w:pStyle w:val="PargrafodaLista"/>
        <w:numPr>
          <w:ilvl w:val="1"/>
          <w:numId w:val="12"/>
        </w:numPr>
        <w:tabs>
          <w:tab w:val="left" w:pos="1081"/>
        </w:tabs>
        <w:spacing w:before="2"/>
        <w:ind w:right="202" w:firstLine="0"/>
        <w:jc w:val="both"/>
        <w:rPr>
          <w:rFonts w:ascii="Bookman Old Style" w:hAnsi="Bookman Old Style"/>
          <w:sz w:val="20"/>
          <w:lang w:val="pt-BR"/>
        </w:rPr>
      </w:pPr>
      <w:r w:rsidRPr="00965676">
        <w:rPr>
          <w:rFonts w:ascii="Bookman Old Style" w:hAnsi="Bookman Old Style"/>
          <w:sz w:val="20"/>
          <w:lang w:val="pt-BR"/>
        </w:rPr>
        <w:t xml:space="preserve">-    </w:t>
      </w:r>
      <w:r w:rsidR="00965676" w:rsidRPr="00965676">
        <w:rPr>
          <w:rFonts w:ascii="Bookman Old Style" w:hAnsi="Bookman Old Style"/>
          <w:sz w:val="20"/>
        </w:rPr>
        <w:t>Constitui objeto do presente Pregão Presencial a realização de licitação para formalização de Registro de Preços, visando à prestação de serviços de manutenção preventiva e corretiva de todo sistema de iluminação pública do Município de Liberdade, conforme características e layout especificados</w:t>
      </w:r>
      <w:r w:rsidR="00965676">
        <w:rPr>
          <w:rFonts w:ascii="Bookman Old Style" w:hAnsi="Bookman Old Style"/>
          <w:sz w:val="20"/>
        </w:rPr>
        <w:t xml:space="preserve"> neste termo de referência. </w:t>
      </w:r>
    </w:p>
    <w:p w:rsidR="0031379C" w:rsidRPr="00531583" w:rsidRDefault="0031379C" w:rsidP="00965676">
      <w:pPr>
        <w:pStyle w:val="Ttulo1"/>
        <w:tabs>
          <w:tab w:val="left" w:pos="761"/>
        </w:tabs>
        <w:ind w:left="0" w:firstLine="0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2"/>
        </w:numPr>
        <w:tabs>
          <w:tab w:val="left" w:pos="761"/>
        </w:tabs>
        <w:spacing w:before="1"/>
        <w:ind w:hanging="17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4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ILUMINAÇÃO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="00965676">
        <w:rPr>
          <w:rFonts w:ascii="Bookman Old Style" w:hAnsi="Bookman Old Style"/>
          <w:lang w:val="pt-BR"/>
        </w:rPr>
        <w:t>PUBL</w:t>
      </w:r>
      <w:r w:rsidRPr="00531583">
        <w:rPr>
          <w:rFonts w:ascii="Bookman Old Style" w:hAnsi="Bookman Old Style"/>
          <w:lang w:val="pt-BR"/>
        </w:rPr>
        <w:t>ICA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MUNICÍPIO:</w:t>
      </w: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b/>
          <w:sz w:val="22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2"/>
        </w:numPr>
        <w:tabs>
          <w:tab w:val="left" w:pos="966"/>
        </w:tabs>
        <w:spacing w:before="1" w:line="276" w:lineRule="auto"/>
        <w:ind w:right="205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termos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inseridos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classificação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Resolução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ANEEL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414/2010,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abrange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 iluminação de ruas, praças, avenidas, túneis, passagens subterrâneas, jardins, vias, estradas, passarelas,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abrigos de usuários de transporte coletivo, logradouros de uso comum e livre acesso, inclusive a iluminação 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monumentos, fachadas, fontes luminosas e obras de arte de valor histórico, cultural e ambiental, localizadas em</w:t>
      </w:r>
      <w:r w:rsidR="00965676">
        <w:rPr>
          <w:rFonts w:ascii="Bookman Old Style" w:hAnsi="Bookman Old Style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áreas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públicas,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assim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definidas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meio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legislação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específica.</w:t>
      </w: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sz w:val="15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2"/>
        </w:numPr>
        <w:tabs>
          <w:tab w:val="left" w:pos="946"/>
        </w:tabs>
        <w:spacing w:before="100"/>
        <w:ind w:right="196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 Nesse ínterim, a iluminação pública constitui um sistema composto por conjuntos que compreendem 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lâmpadas, reatores, relés fotoelétricos, bases para relés, braços, luminárias, porta-lâmpadas (soquetes), fios 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outros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tenham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finalidade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viabilizar 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prestação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2"/>
        </w:numPr>
        <w:tabs>
          <w:tab w:val="left" w:pos="921"/>
        </w:tabs>
        <w:spacing w:line="242" w:lineRule="auto"/>
        <w:ind w:right="20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 A iluminação pública é um serviço essencial e indispensável, que deve ser prestado de forma continuada de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manutenção. Influi diretamente na segurança pública e patrimonial, no transito de pedestres e veículos, nas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atividades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econômicas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desenvolvimento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sociedade.</w:t>
      </w:r>
    </w:p>
    <w:p w:rsidR="00965676" w:rsidRDefault="00965676">
      <w:pPr>
        <w:pStyle w:val="Corpodetexto"/>
        <w:ind w:left="590" w:right="203"/>
        <w:jc w:val="both"/>
        <w:rPr>
          <w:rFonts w:ascii="Bookman Old Style" w:hAnsi="Bookman Old Style"/>
          <w:lang w:val="pt-BR"/>
        </w:rPr>
      </w:pPr>
    </w:p>
    <w:p w:rsidR="0031379C" w:rsidRPr="00531583" w:rsidRDefault="00CE48F4">
      <w:pPr>
        <w:pStyle w:val="Corpodetexto"/>
        <w:ind w:left="590" w:right="203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A ordenação das despesas, a autorização de serviços, o planejamento estratégico, o controle e a supervisão geral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 serviço de iluminação pública, bem como a fiscalização do contrato a ser firmado, são de responsabilidade do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Município.</w:t>
      </w:r>
    </w:p>
    <w:p w:rsidR="0031379C" w:rsidRPr="00531583" w:rsidRDefault="0031379C">
      <w:pPr>
        <w:pStyle w:val="Corpodetexto"/>
        <w:spacing w:before="7"/>
        <w:rPr>
          <w:rFonts w:ascii="Bookman Old Style" w:hAnsi="Bookman Old Style"/>
          <w:sz w:val="29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2"/>
        </w:numPr>
        <w:tabs>
          <w:tab w:val="left" w:pos="761"/>
        </w:tabs>
        <w:ind w:hanging="17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ESPECIFICAÇÃO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OBJETO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ESTIMATIVA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QUANTIDADE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VALORES:</w:t>
      </w: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D85C3F" w:rsidRPr="00D85C3F" w:rsidRDefault="00CE48F4" w:rsidP="00CE48F4">
      <w:pPr>
        <w:pStyle w:val="PargrafodaLista"/>
        <w:numPr>
          <w:ilvl w:val="1"/>
          <w:numId w:val="12"/>
        </w:numPr>
        <w:tabs>
          <w:tab w:val="left" w:pos="956"/>
        </w:tabs>
        <w:spacing w:before="4"/>
        <w:ind w:right="205" w:firstLine="0"/>
        <w:jc w:val="both"/>
        <w:rPr>
          <w:rFonts w:ascii="Bookman Old Style" w:hAnsi="Bookman Old Style"/>
          <w:lang w:val="pt-BR"/>
        </w:rPr>
      </w:pPr>
      <w:r w:rsidRPr="00965676">
        <w:rPr>
          <w:rFonts w:ascii="Bookman Old Style" w:hAnsi="Bookman Old Style"/>
          <w:sz w:val="20"/>
          <w:lang w:val="pt-BR"/>
        </w:rPr>
        <w:t>Refere-se a contratação de serviços de manutenção preventiva e corretiva de todo sistema de iluminação</w:t>
      </w:r>
      <w:r w:rsidRPr="00965676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965676">
        <w:rPr>
          <w:rFonts w:ascii="Bookman Old Style" w:hAnsi="Bookman Old Style"/>
          <w:sz w:val="20"/>
          <w:lang w:val="pt-BR"/>
        </w:rPr>
        <w:t>pública dos municípios consorciados, com instalação e fornecimento de materiais, bem como lâmpadas, rele,</w:t>
      </w:r>
      <w:r w:rsidRPr="00965676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965676">
        <w:rPr>
          <w:rFonts w:ascii="Bookman Old Style" w:hAnsi="Bookman Old Style"/>
          <w:sz w:val="20"/>
          <w:lang w:val="pt-BR"/>
        </w:rPr>
        <w:t xml:space="preserve">reatores, cabos elétricos e acessórios por ponto de iluminação atendendo todo o território dos </w:t>
      </w:r>
    </w:p>
    <w:p w:rsidR="00D85C3F" w:rsidRPr="00D85C3F" w:rsidRDefault="00D85C3F" w:rsidP="00ED0C4C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lang w:val="pt-BR"/>
        </w:rPr>
      </w:pPr>
    </w:p>
    <w:p w:rsidR="00D85C3F" w:rsidRDefault="00D85C3F" w:rsidP="00ED0C4C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lang w:val="pt-BR"/>
        </w:rPr>
      </w:pPr>
    </w:p>
    <w:p w:rsidR="00ED0C4C" w:rsidRPr="00D85C3F" w:rsidRDefault="00ED0C4C" w:rsidP="00ED0C4C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lang w:val="pt-BR"/>
        </w:rPr>
      </w:pPr>
    </w:p>
    <w:p w:rsidR="0031379C" w:rsidRPr="00ED0C4C" w:rsidRDefault="00CE48F4" w:rsidP="00ED0C4C">
      <w:pPr>
        <w:pStyle w:val="PargrafodaLista"/>
        <w:numPr>
          <w:ilvl w:val="1"/>
          <w:numId w:val="12"/>
        </w:numPr>
        <w:tabs>
          <w:tab w:val="left" w:pos="956"/>
        </w:tabs>
        <w:spacing w:before="4"/>
        <w:ind w:right="205" w:firstLine="0"/>
        <w:jc w:val="both"/>
        <w:rPr>
          <w:rFonts w:ascii="Bookman Old Style" w:hAnsi="Bookman Old Style"/>
          <w:lang w:val="pt-BR"/>
        </w:rPr>
      </w:pPr>
      <w:r w:rsidRPr="00ED0C4C">
        <w:rPr>
          <w:rFonts w:ascii="Bookman Old Style" w:hAnsi="Bookman Old Style"/>
          <w:sz w:val="20"/>
          <w:lang w:val="pt-BR"/>
        </w:rPr>
        <w:t>municípios (sede,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Distrito</w:t>
      </w:r>
      <w:r w:rsidRPr="00ED0C4C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e</w:t>
      </w:r>
      <w:r w:rsidRPr="00ED0C4C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comunidades)</w:t>
      </w:r>
      <w:r w:rsidRPr="00ED0C4C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perfazendo</w:t>
      </w:r>
      <w:r w:rsidRPr="00ED0C4C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um</w:t>
      </w:r>
      <w:r w:rsidRPr="00ED0C4C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total</w:t>
      </w:r>
      <w:r w:rsidRPr="00ED0C4C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de</w:t>
      </w:r>
      <w:r w:rsidRPr="00ED0C4C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="00965676" w:rsidRPr="00ED0C4C">
        <w:rPr>
          <w:rFonts w:ascii="Bookman Old Style" w:hAnsi="Bookman Old Style"/>
          <w:sz w:val="20"/>
          <w:lang w:val="pt-BR"/>
        </w:rPr>
        <w:t>732</w:t>
      </w:r>
      <w:r w:rsidRPr="00ED0C4C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pontos</w:t>
      </w:r>
      <w:r w:rsidRPr="00ED0C4C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fixos,</w:t>
      </w:r>
      <w:r w:rsidRPr="00ED0C4C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conforme</w:t>
      </w:r>
      <w:r w:rsidRPr="00ED0C4C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condições,</w:t>
      </w:r>
      <w:r w:rsidRPr="00ED0C4C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quantidades,</w:t>
      </w:r>
      <w:r w:rsidRPr="00ED0C4C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exigências</w:t>
      </w:r>
      <w:r w:rsidRPr="00ED0C4C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e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especificações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discriminadas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no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presente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Termo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de Referência,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tendo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por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base 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número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de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unidades de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iluminação</w:t>
      </w:r>
      <w:r w:rsidRPr="00ED0C4C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pública</w:t>
      </w:r>
      <w:r w:rsidRPr="00ED0C4C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existente</w:t>
      </w:r>
      <w:r w:rsidRPr="00ED0C4C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no</w:t>
      </w:r>
      <w:r w:rsidRPr="00ED0C4C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ED0C4C">
        <w:rPr>
          <w:rFonts w:ascii="Bookman Old Style" w:hAnsi="Bookman Old Style"/>
          <w:sz w:val="20"/>
          <w:lang w:val="pt-BR"/>
        </w:rPr>
        <w:t>Município</w:t>
      </w:r>
      <w:r w:rsidR="00965676" w:rsidRPr="00ED0C4C">
        <w:rPr>
          <w:rFonts w:ascii="Bookman Old Style" w:hAnsi="Bookman Old Style"/>
          <w:sz w:val="20"/>
          <w:lang w:val="pt-BR"/>
        </w:rPr>
        <w:t>.</w:t>
      </w:r>
    </w:p>
    <w:p w:rsidR="00890437" w:rsidRDefault="00890437" w:rsidP="00890437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sz w:val="20"/>
          <w:lang w:val="pt-BR"/>
        </w:rPr>
      </w:pPr>
    </w:p>
    <w:tbl>
      <w:tblPr>
        <w:tblStyle w:val="Tabelacomgrade"/>
        <w:tblpPr w:leftFromText="141" w:rightFromText="141" w:vertAnchor="text" w:horzAnchor="page" w:tblpX="976" w:tblpY="128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0282A" w:rsidTr="00A0282A">
        <w:tc>
          <w:tcPr>
            <w:tcW w:w="1728" w:type="dxa"/>
          </w:tcPr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C571F9">
              <w:rPr>
                <w:rFonts w:ascii="Bookman Old Style" w:hAnsi="Bookman Old Style"/>
                <w:sz w:val="20"/>
                <w:szCs w:val="21"/>
              </w:rPr>
              <w:t>MUNICÍPIO</w:t>
            </w:r>
          </w:p>
        </w:tc>
        <w:tc>
          <w:tcPr>
            <w:tcW w:w="1729" w:type="dxa"/>
          </w:tcPr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C571F9">
              <w:rPr>
                <w:rFonts w:ascii="Bookman Old Style" w:hAnsi="Bookman Old Style"/>
                <w:sz w:val="20"/>
                <w:szCs w:val="21"/>
              </w:rPr>
              <w:t>Nº de Pontos</w:t>
            </w:r>
          </w:p>
        </w:tc>
        <w:tc>
          <w:tcPr>
            <w:tcW w:w="1729" w:type="dxa"/>
          </w:tcPr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C571F9">
              <w:rPr>
                <w:rFonts w:ascii="Bookman Old Style" w:hAnsi="Bookman Old Style"/>
                <w:sz w:val="20"/>
                <w:szCs w:val="21"/>
              </w:rPr>
              <w:t>Valor Unitário</w:t>
            </w:r>
          </w:p>
        </w:tc>
        <w:tc>
          <w:tcPr>
            <w:tcW w:w="1729" w:type="dxa"/>
          </w:tcPr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C571F9">
              <w:rPr>
                <w:rFonts w:ascii="Bookman Old Style" w:hAnsi="Bookman Old Style"/>
                <w:sz w:val="20"/>
                <w:szCs w:val="21"/>
              </w:rPr>
              <w:t>Valor Total</w:t>
            </w:r>
          </w:p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>
              <w:rPr>
                <w:rFonts w:ascii="Bookman Old Style" w:hAnsi="Bookman Old Style"/>
                <w:sz w:val="20"/>
                <w:szCs w:val="21"/>
              </w:rPr>
              <w:t>Mensal</w:t>
            </w:r>
          </w:p>
        </w:tc>
        <w:tc>
          <w:tcPr>
            <w:tcW w:w="1729" w:type="dxa"/>
          </w:tcPr>
          <w:p w:rsidR="00A0282A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C571F9">
              <w:rPr>
                <w:rFonts w:ascii="Bookman Old Style" w:hAnsi="Bookman Old Style"/>
                <w:sz w:val="20"/>
                <w:szCs w:val="21"/>
              </w:rPr>
              <w:t>Valor Total 12 Meses</w:t>
            </w:r>
          </w:p>
        </w:tc>
      </w:tr>
      <w:tr w:rsidR="00A0282A" w:rsidTr="00A0282A">
        <w:tc>
          <w:tcPr>
            <w:tcW w:w="1728" w:type="dxa"/>
          </w:tcPr>
          <w:p w:rsidR="00A0282A" w:rsidRPr="00131083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131083">
              <w:rPr>
                <w:rFonts w:ascii="Bookman Old Style" w:hAnsi="Bookman Old Style"/>
                <w:sz w:val="20"/>
                <w:szCs w:val="21"/>
              </w:rPr>
              <w:t>Liberdade</w:t>
            </w:r>
          </w:p>
        </w:tc>
        <w:tc>
          <w:tcPr>
            <w:tcW w:w="1729" w:type="dxa"/>
          </w:tcPr>
          <w:p w:rsidR="00A0282A" w:rsidRPr="00131083" w:rsidRDefault="00A0282A" w:rsidP="00A0282A">
            <w:pPr>
              <w:jc w:val="center"/>
              <w:rPr>
                <w:rFonts w:ascii="Bookman Old Style" w:hAnsi="Bookman Old Style"/>
                <w:sz w:val="20"/>
                <w:szCs w:val="21"/>
              </w:rPr>
            </w:pPr>
            <w:r w:rsidRPr="00131083">
              <w:rPr>
                <w:rFonts w:ascii="Bookman Old Style" w:hAnsi="Bookman Old Style"/>
                <w:sz w:val="20"/>
                <w:szCs w:val="21"/>
              </w:rPr>
              <w:t>732</w:t>
            </w:r>
          </w:p>
        </w:tc>
        <w:tc>
          <w:tcPr>
            <w:tcW w:w="1729" w:type="dxa"/>
          </w:tcPr>
          <w:p w:rsidR="00A0282A" w:rsidRPr="00131083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 w:rsidRPr="00131083">
              <w:rPr>
                <w:rFonts w:ascii="Bookman Old Style" w:hAnsi="Bookman Old Style"/>
                <w:sz w:val="20"/>
                <w:szCs w:val="21"/>
              </w:rPr>
              <w:t>R$ 5,09</w:t>
            </w:r>
          </w:p>
        </w:tc>
        <w:tc>
          <w:tcPr>
            <w:tcW w:w="1729" w:type="dxa"/>
          </w:tcPr>
          <w:p w:rsidR="00A0282A" w:rsidRPr="00131083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>
              <w:rPr>
                <w:rFonts w:ascii="Bookman Old Style" w:hAnsi="Bookman Old Style"/>
                <w:sz w:val="20"/>
                <w:szCs w:val="21"/>
              </w:rPr>
              <w:t xml:space="preserve">R$ </w:t>
            </w:r>
            <w:r w:rsidRPr="00131083">
              <w:rPr>
                <w:rFonts w:ascii="Bookman Old Style" w:hAnsi="Bookman Old Style"/>
                <w:sz w:val="20"/>
                <w:szCs w:val="21"/>
              </w:rPr>
              <w:t>3.725,88</w:t>
            </w:r>
          </w:p>
        </w:tc>
        <w:tc>
          <w:tcPr>
            <w:tcW w:w="1729" w:type="dxa"/>
          </w:tcPr>
          <w:p w:rsidR="00A0282A" w:rsidRPr="00131083" w:rsidRDefault="00A0282A" w:rsidP="00A0282A">
            <w:pPr>
              <w:jc w:val="both"/>
              <w:rPr>
                <w:rFonts w:ascii="Bookman Old Style" w:hAnsi="Bookman Old Style"/>
                <w:sz w:val="20"/>
                <w:szCs w:val="21"/>
              </w:rPr>
            </w:pPr>
            <w:r>
              <w:rPr>
                <w:rFonts w:ascii="Bookman Old Style" w:hAnsi="Bookman Old Style"/>
                <w:sz w:val="20"/>
                <w:szCs w:val="21"/>
              </w:rPr>
              <w:t>R$ 44.710,56</w:t>
            </w:r>
          </w:p>
        </w:tc>
      </w:tr>
    </w:tbl>
    <w:p w:rsidR="00A0282A" w:rsidRPr="00C571F9" w:rsidRDefault="00A0282A" w:rsidP="00A0282A">
      <w:pPr>
        <w:jc w:val="both"/>
        <w:rPr>
          <w:rFonts w:ascii="Bookman Old Style" w:hAnsi="Bookman Old Style"/>
          <w:sz w:val="20"/>
          <w:szCs w:val="21"/>
        </w:rPr>
      </w:pPr>
    </w:p>
    <w:p w:rsidR="00A0282A" w:rsidRDefault="00A0282A" w:rsidP="00A0282A">
      <w:pPr>
        <w:jc w:val="both"/>
        <w:rPr>
          <w:rFonts w:ascii="Bookman Old Style" w:hAnsi="Bookman Old Style"/>
          <w:sz w:val="20"/>
          <w:szCs w:val="21"/>
        </w:rPr>
      </w:pPr>
    </w:p>
    <w:p w:rsidR="00A0282A" w:rsidRDefault="00A0282A" w:rsidP="00890437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sz w:val="20"/>
          <w:lang w:val="pt-BR"/>
        </w:rPr>
      </w:pPr>
    </w:p>
    <w:p w:rsidR="00965676" w:rsidRPr="00965676" w:rsidRDefault="00965676" w:rsidP="00AA1199">
      <w:pPr>
        <w:pStyle w:val="PargrafodaLista"/>
        <w:tabs>
          <w:tab w:val="left" w:pos="956"/>
        </w:tabs>
        <w:spacing w:before="4"/>
        <w:ind w:right="205"/>
        <w:jc w:val="both"/>
        <w:rPr>
          <w:rFonts w:ascii="Bookman Old Style" w:hAnsi="Bookman Old Style"/>
          <w:lang w:val="pt-BR"/>
        </w:rPr>
      </w:pP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2"/>
        </w:numPr>
        <w:tabs>
          <w:tab w:val="left" w:pos="761"/>
        </w:tabs>
        <w:ind w:hanging="171"/>
        <w:rPr>
          <w:rFonts w:ascii="Bookman Old Style" w:hAnsi="Bookman Old Style"/>
          <w:b w:val="0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JUSTIFICATIVA</w:t>
      </w:r>
      <w:r w:rsidRPr="00531583">
        <w:rPr>
          <w:rFonts w:ascii="Bookman Old Style" w:hAnsi="Bookman Old Style"/>
          <w:b w:val="0"/>
          <w:lang w:val="pt-BR"/>
        </w:rPr>
        <w:t>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A0282A">
      <w:pPr>
        <w:pStyle w:val="PargrafodaLista"/>
        <w:numPr>
          <w:ilvl w:val="1"/>
          <w:numId w:val="12"/>
        </w:numPr>
        <w:tabs>
          <w:tab w:val="left" w:pos="951"/>
        </w:tabs>
        <w:ind w:right="211" w:firstLine="0"/>
        <w:jc w:val="both"/>
        <w:rPr>
          <w:rFonts w:ascii="Bookman Old Style" w:hAnsi="Bookman Old Style"/>
          <w:sz w:val="20"/>
          <w:lang w:val="pt-BR"/>
        </w:rPr>
      </w:pPr>
      <w:r>
        <w:rPr>
          <w:rFonts w:ascii="Bookman Old Style" w:hAnsi="Bookman Old Style"/>
          <w:sz w:val="20"/>
          <w:lang w:val="pt-BR"/>
        </w:rPr>
        <w:t xml:space="preserve">- </w:t>
      </w:r>
      <w:r w:rsidR="00CE48F4" w:rsidRPr="00531583">
        <w:rPr>
          <w:rFonts w:ascii="Bookman Old Style" w:hAnsi="Bookman Old Style"/>
          <w:sz w:val="20"/>
          <w:lang w:val="pt-BR"/>
        </w:rPr>
        <w:t>A Resolução ANEEL nº 414/2010, em seu artigo 218, estabelece a transferência do acervo de iluminação</w:t>
      </w:r>
      <w:r w:rsidR="00CE48F4"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pacing w:val="-1"/>
          <w:sz w:val="20"/>
          <w:lang w:val="pt-BR"/>
        </w:rPr>
        <w:t>pública</w:t>
      </w:r>
      <w:r w:rsidR="00CE48F4"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pacing w:val="-1"/>
          <w:sz w:val="20"/>
          <w:lang w:val="pt-BR"/>
        </w:rPr>
        <w:t>das</w:t>
      </w:r>
      <w:r w:rsidR="00CE48F4"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pacing w:val="-1"/>
          <w:sz w:val="20"/>
          <w:lang w:val="pt-BR"/>
        </w:rPr>
        <w:t>concessionárias</w:t>
      </w:r>
      <w:r w:rsidR="00CE48F4"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pacing w:val="-1"/>
          <w:sz w:val="20"/>
          <w:lang w:val="pt-BR"/>
        </w:rPr>
        <w:t>de</w:t>
      </w:r>
      <w:r w:rsidR="00CE48F4"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pacing w:val="-1"/>
          <w:sz w:val="20"/>
          <w:lang w:val="pt-BR"/>
        </w:rPr>
        <w:t>energia</w:t>
      </w:r>
      <w:r w:rsidR="00CE48F4"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elétrica</w:t>
      </w:r>
      <w:r w:rsidR="00CE48F4"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ao</w:t>
      </w:r>
      <w:r w:rsidR="00CE48F4"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patrimônio</w:t>
      </w:r>
      <w:r w:rsidR="00CE48F4"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dos</w:t>
      </w:r>
      <w:r w:rsidR="00CE48F4"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municípios,</w:t>
      </w:r>
      <w:r w:rsidR="00CE48F4"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conforme</w:t>
      </w:r>
      <w:r w:rsidR="00CE48F4"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prazos</w:t>
      </w:r>
      <w:r w:rsidR="00CE48F4"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máximos</w:t>
      </w:r>
      <w:r w:rsidR="00CE48F4"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="00CE48F4" w:rsidRPr="00531583">
        <w:rPr>
          <w:rFonts w:ascii="Bookman Old Style" w:hAnsi="Bookman Old Style"/>
          <w:sz w:val="20"/>
          <w:lang w:val="pt-BR"/>
        </w:rPr>
        <w:t>definidos.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2"/>
        </w:numPr>
        <w:tabs>
          <w:tab w:val="left" w:pos="936"/>
        </w:tabs>
        <w:spacing w:before="1"/>
        <w:ind w:right="214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 O artigo 21 da mesma resolução define que a elaboração de projeto, a implantação, expansão, operação 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manutenção das instalações de iluminação pública são de responsabilidade do ente municipal ou de quem tenha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="00890437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recebido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deste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delegação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prestar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tais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2"/>
        </w:numPr>
        <w:tabs>
          <w:tab w:val="left" w:pos="951"/>
        </w:tabs>
        <w:ind w:right="21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- Nesse contexto, considerando-se a impossibilidade física e funcional de prestação, de forma direta, 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 de manutenção dos conjuntos do sistema de iluminação pública instalados na rede de distribuição 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energia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elétrica,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 parte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municípios,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="00890437">
        <w:rPr>
          <w:rFonts w:ascii="Bookman Old Style" w:hAnsi="Bookman Old Style"/>
          <w:sz w:val="20"/>
          <w:lang w:val="pt-BR"/>
        </w:rPr>
        <w:t>faz-se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necessária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empresa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específica;</w:t>
      </w:r>
    </w:p>
    <w:p w:rsidR="0031379C" w:rsidRDefault="0031379C">
      <w:pPr>
        <w:pStyle w:val="Corpodetexto"/>
        <w:rPr>
          <w:rFonts w:ascii="Bookman Old Style" w:hAnsi="Bookman Old Style"/>
          <w:sz w:val="24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2"/>
        </w:numPr>
        <w:tabs>
          <w:tab w:val="left" w:pos="761"/>
        </w:tabs>
        <w:spacing w:before="196"/>
        <w:ind w:hanging="17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ESPECIFICAÇOES:</w:t>
      </w:r>
      <w:r w:rsidR="00890437">
        <w:rPr>
          <w:rFonts w:ascii="Bookman Old Style" w:hAnsi="Bookman Old Style"/>
          <w:lang w:val="pt-BR"/>
        </w:rPr>
        <w:t xml:space="preserve"> QUADRO REFERENCIAL ABAIXO.</w:t>
      </w:r>
    </w:p>
    <w:p w:rsidR="0031379C" w:rsidRPr="00531583" w:rsidRDefault="0031379C">
      <w:pPr>
        <w:rPr>
          <w:rFonts w:ascii="Bookman Old Style" w:hAnsi="Bookman Old Style"/>
        </w:rPr>
        <w:sectPr w:rsidR="0031379C" w:rsidRPr="00531583">
          <w:footerReference w:type="default" r:id="rId10"/>
          <w:pgSz w:w="11910" w:h="16840"/>
          <w:pgMar w:top="180" w:right="500" w:bottom="1060" w:left="260" w:header="0" w:footer="873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spacing w:before="4"/>
        <w:rPr>
          <w:rFonts w:ascii="Bookman Old Style" w:hAnsi="Bookman Old Style"/>
          <w:b/>
          <w:sz w:val="19"/>
          <w:lang w:val="pt-BR"/>
        </w:rPr>
      </w:pPr>
    </w:p>
    <w:tbl>
      <w:tblPr>
        <w:tblStyle w:val="TableNormal"/>
        <w:tblW w:w="13071" w:type="dxa"/>
        <w:tblInd w:w="141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53"/>
        <w:gridCol w:w="5300"/>
        <w:gridCol w:w="1500"/>
        <w:gridCol w:w="1845"/>
        <w:gridCol w:w="1908"/>
        <w:gridCol w:w="30"/>
      </w:tblGrid>
      <w:tr w:rsidR="002E7239" w:rsidRPr="00531583" w:rsidTr="002E7239">
        <w:trPr>
          <w:trHeight w:val="1380"/>
        </w:trPr>
        <w:tc>
          <w:tcPr>
            <w:tcW w:w="1135" w:type="dxa"/>
            <w:tcBorders>
              <w:bottom w:val="double" w:sz="1" w:space="0" w:color="666666"/>
            </w:tcBorders>
          </w:tcPr>
          <w:p w:rsidR="002E7239" w:rsidRPr="00CF6007" w:rsidRDefault="002E7239">
            <w:pPr>
              <w:pStyle w:val="TableParagraph"/>
              <w:spacing w:before="11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CF6007" w:rsidRDefault="002E7239">
            <w:pPr>
              <w:pStyle w:val="TableParagraph"/>
              <w:spacing w:line="242" w:lineRule="auto"/>
              <w:ind w:left="191" w:right="174" w:hanging="3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QTD.</w:t>
            </w:r>
            <w:r w:rsidRPr="00CF6007">
              <w:rPr>
                <w:rFonts w:ascii="Bookman Old Style" w:hAnsi="Bookman Old Style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ESTIMAD</w:t>
            </w:r>
            <w:r w:rsidRPr="00CF6007">
              <w:rPr>
                <w:rFonts w:ascii="Bookman Old Style" w:hAnsi="Bookman Old Style"/>
                <w:b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353" w:type="dxa"/>
            <w:tcBorders>
              <w:bottom w:val="double" w:sz="1" w:space="0" w:color="666666"/>
            </w:tcBorders>
            <w:shd w:val="clear" w:color="auto" w:fill="CCCCCC"/>
          </w:tcPr>
          <w:p w:rsidR="002E7239" w:rsidRPr="00CF6007" w:rsidRDefault="002E7239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CF6007" w:rsidRDefault="002E7239">
            <w:pPr>
              <w:pStyle w:val="TableParagraph"/>
              <w:spacing w:before="10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CF6007" w:rsidRDefault="002E7239">
            <w:pPr>
              <w:pStyle w:val="TableParagraph"/>
              <w:ind w:left="204" w:right="182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UNID</w:t>
            </w:r>
          </w:p>
        </w:tc>
        <w:tc>
          <w:tcPr>
            <w:tcW w:w="5300" w:type="dxa"/>
            <w:tcBorders>
              <w:bottom w:val="double" w:sz="1" w:space="0" w:color="666666"/>
            </w:tcBorders>
          </w:tcPr>
          <w:p w:rsidR="002E7239" w:rsidRPr="00CF6007" w:rsidRDefault="002E7239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CF6007" w:rsidRDefault="002E7239">
            <w:pPr>
              <w:pStyle w:val="TableParagraph"/>
              <w:spacing w:before="10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CF6007" w:rsidRDefault="002E7239">
            <w:pPr>
              <w:pStyle w:val="TableParagraph"/>
              <w:ind w:left="1661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500" w:type="dxa"/>
            <w:tcBorders>
              <w:bottom w:val="double" w:sz="1" w:space="0" w:color="666666"/>
            </w:tcBorders>
            <w:shd w:val="clear" w:color="auto" w:fill="CCCCCC"/>
          </w:tcPr>
          <w:p w:rsidR="002E7239" w:rsidRPr="00CF6007" w:rsidRDefault="002E7239">
            <w:pPr>
              <w:pStyle w:val="TableParagraph"/>
              <w:spacing w:before="1"/>
              <w:ind w:left="490" w:right="480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pacing w:val="-1"/>
                <w:sz w:val="20"/>
                <w:szCs w:val="20"/>
                <w:lang w:val="pt-BR"/>
              </w:rPr>
              <w:t>QTD</w:t>
            </w:r>
            <w:r w:rsidRPr="00CF6007">
              <w:rPr>
                <w:rFonts w:ascii="Bookman Old Style" w:hAnsi="Bookman Old Style"/>
                <w:b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DE</w:t>
            </w:r>
          </w:p>
          <w:p w:rsidR="002E7239" w:rsidRPr="00CF6007" w:rsidRDefault="002E7239">
            <w:pPr>
              <w:pStyle w:val="TableParagraph"/>
              <w:spacing w:line="275" w:lineRule="exact"/>
              <w:ind w:left="118" w:right="106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PONTOS</w:t>
            </w:r>
          </w:p>
          <w:p w:rsidR="002E7239" w:rsidRPr="00CF6007" w:rsidRDefault="002E7239">
            <w:pPr>
              <w:pStyle w:val="TableParagraph"/>
              <w:spacing w:line="276" w:lineRule="exact"/>
              <w:ind w:left="124" w:right="106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REGISTRA</w:t>
            </w:r>
            <w:r w:rsidRPr="00CF6007">
              <w:rPr>
                <w:rFonts w:ascii="Bookman Old Style" w:hAnsi="Bookman Old Style"/>
                <w:b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DOS</w:t>
            </w:r>
          </w:p>
        </w:tc>
        <w:tc>
          <w:tcPr>
            <w:tcW w:w="1845" w:type="dxa"/>
            <w:tcBorders>
              <w:bottom w:val="double" w:sz="1" w:space="0" w:color="666666"/>
            </w:tcBorders>
          </w:tcPr>
          <w:p w:rsidR="002E7239" w:rsidRPr="00AA1199" w:rsidRDefault="002E7239">
            <w:pPr>
              <w:pStyle w:val="TableParagraph"/>
              <w:spacing w:before="141"/>
              <w:ind w:left="214" w:right="203" w:firstLine="1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VLR</w:t>
            </w:r>
            <w:r w:rsidRPr="00AA1199">
              <w:rPr>
                <w:rFonts w:ascii="Bookman Old Style" w:hAnsi="Bookman Old Style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UNITARIO</w:t>
            </w:r>
            <w:r w:rsidRPr="00AA1199">
              <w:rPr>
                <w:rFonts w:ascii="Bookman Old Style" w:hAnsi="Bookman Old Style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b/>
                <w:spacing w:val="-1"/>
                <w:sz w:val="20"/>
                <w:szCs w:val="20"/>
                <w:lang w:val="pt-BR"/>
              </w:rPr>
              <w:t xml:space="preserve">POR </w:t>
            </w: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PONTO</w:t>
            </w:r>
            <w:r w:rsidRPr="00AA1199">
              <w:rPr>
                <w:rFonts w:ascii="Bookman Old Style" w:hAnsi="Bookman Old Style"/>
                <w:b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ESTIMADO</w:t>
            </w:r>
          </w:p>
        </w:tc>
        <w:tc>
          <w:tcPr>
            <w:tcW w:w="1908" w:type="dxa"/>
            <w:tcBorders>
              <w:bottom w:val="double" w:sz="1" w:space="0" w:color="666666"/>
            </w:tcBorders>
          </w:tcPr>
          <w:p w:rsidR="002E7239" w:rsidRPr="00AA1199" w:rsidRDefault="002E7239">
            <w:pPr>
              <w:pStyle w:val="TableParagraph"/>
              <w:spacing w:before="11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</w:p>
          <w:p w:rsidR="002E7239" w:rsidRPr="00AA1199" w:rsidRDefault="002E7239">
            <w:pPr>
              <w:pStyle w:val="TableParagraph"/>
              <w:spacing w:line="242" w:lineRule="auto"/>
              <w:ind w:left="374" w:right="371"/>
              <w:jc w:val="center"/>
              <w:rPr>
                <w:rFonts w:ascii="Bookman Old Style" w:hAnsi="Bookman Old Style"/>
                <w:b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VLR MENSAL</w:t>
            </w:r>
            <w:r w:rsidRPr="00AA1199">
              <w:rPr>
                <w:rFonts w:ascii="Bookman Old Style" w:hAnsi="Bookman Old Style"/>
                <w:b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TOTAL</w:t>
            </w:r>
            <w:r w:rsidRPr="00AA1199">
              <w:rPr>
                <w:rFonts w:ascii="Bookman Old Style" w:hAnsi="Bookman Old Style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b/>
                <w:sz w:val="20"/>
                <w:szCs w:val="20"/>
                <w:lang w:val="pt-BR"/>
              </w:rPr>
              <w:t>ESTIMADO</w:t>
            </w:r>
          </w:p>
        </w:tc>
        <w:tc>
          <w:tcPr>
            <w:tcW w:w="30" w:type="dxa"/>
            <w:tcBorders>
              <w:bottom w:val="double" w:sz="1" w:space="0" w:color="666666"/>
            </w:tcBorders>
          </w:tcPr>
          <w:p w:rsidR="002E7239" w:rsidRPr="00CF6007" w:rsidRDefault="002E7239">
            <w:pPr>
              <w:pStyle w:val="TableParagraph"/>
              <w:spacing w:before="11"/>
              <w:rPr>
                <w:rFonts w:ascii="Bookman Old Style" w:hAnsi="Bookman Old Style"/>
                <w:b/>
                <w:sz w:val="20"/>
                <w:szCs w:val="20"/>
                <w:highlight w:val="yellow"/>
                <w:lang w:val="pt-BR"/>
              </w:rPr>
            </w:pPr>
          </w:p>
        </w:tc>
      </w:tr>
      <w:tr w:rsidR="002E7239" w:rsidRPr="00531583" w:rsidTr="002E7239">
        <w:trPr>
          <w:trHeight w:val="4440"/>
        </w:trPr>
        <w:tc>
          <w:tcPr>
            <w:tcW w:w="1135" w:type="dxa"/>
            <w:tcBorders>
              <w:top w:val="double" w:sz="1" w:space="0" w:color="666666"/>
            </w:tcBorders>
          </w:tcPr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spacing w:before="5"/>
              <w:jc w:val="both"/>
              <w:rPr>
                <w:rFonts w:ascii="Bookman Old Style" w:hAnsi="Bookman Old Style"/>
                <w:b/>
                <w:sz w:val="33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ind w:left="611" w:right="465"/>
              <w:jc w:val="both"/>
              <w:rPr>
                <w:rFonts w:ascii="Bookman Old Style" w:hAnsi="Bookman Old Style"/>
                <w:b/>
                <w:sz w:val="24"/>
                <w:lang w:val="pt-BR"/>
              </w:rPr>
            </w:pPr>
            <w:r w:rsidRPr="00531583">
              <w:rPr>
                <w:rFonts w:ascii="Bookman Old Style" w:hAnsi="Bookman Old Style"/>
                <w:b/>
                <w:sz w:val="24"/>
                <w:lang w:val="pt-BR"/>
              </w:rPr>
              <w:t>12</w:t>
            </w:r>
          </w:p>
        </w:tc>
        <w:tc>
          <w:tcPr>
            <w:tcW w:w="1353" w:type="dxa"/>
            <w:tcBorders>
              <w:top w:val="double" w:sz="1" w:space="0" w:color="666666"/>
            </w:tcBorders>
            <w:shd w:val="clear" w:color="auto" w:fill="CCCCCC"/>
          </w:tcPr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spacing w:before="5"/>
              <w:jc w:val="both"/>
              <w:rPr>
                <w:rFonts w:ascii="Bookman Old Style" w:hAnsi="Bookman Old Style"/>
                <w:b/>
                <w:sz w:val="33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ind w:left="192" w:right="182"/>
              <w:jc w:val="both"/>
              <w:rPr>
                <w:rFonts w:ascii="Bookman Old Style" w:hAnsi="Bookman Old Style"/>
                <w:b/>
                <w:sz w:val="24"/>
                <w:lang w:val="pt-BR"/>
              </w:rPr>
            </w:pPr>
            <w:r w:rsidRPr="00531583">
              <w:rPr>
                <w:rFonts w:ascii="Bookman Old Style" w:hAnsi="Bookman Old Style"/>
                <w:b/>
                <w:sz w:val="24"/>
                <w:lang w:val="pt-BR"/>
              </w:rPr>
              <w:t>MES</w:t>
            </w:r>
          </w:p>
        </w:tc>
        <w:tc>
          <w:tcPr>
            <w:tcW w:w="5300" w:type="dxa"/>
            <w:tcBorders>
              <w:top w:val="double" w:sz="1" w:space="0" w:color="666666"/>
            </w:tcBorders>
          </w:tcPr>
          <w:p w:rsidR="002E7239" w:rsidRPr="00CF6007" w:rsidRDefault="002E7239" w:rsidP="00AA1199">
            <w:pPr>
              <w:pStyle w:val="TableParagraph"/>
              <w:spacing w:before="1"/>
              <w:ind w:left="120" w:right="107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atendimento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manutenção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ponto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 iluminação pública compreendendo: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deslocamento; sinalização do local; atividades de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inspeção para detecção de falhas; preenchimento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 relatórios (manuais e eletrônicos) das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atividades realizadas, dos materiais empregados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em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postes;</w:t>
            </w:r>
          </w:p>
          <w:p w:rsidR="002E7239" w:rsidRPr="00CF6007" w:rsidRDefault="002E7239" w:rsidP="00AA1199">
            <w:pPr>
              <w:pStyle w:val="TableParagraph"/>
              <w:ind w:left="300" w:right="287" w:hanging="4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 de conserto de emenda com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fornecimento de material para isolamento;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4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fixação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refratores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4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fechada;</w:t>
            </w:r>
          </w:p>
          <w:p w:rsidR="002E7239" w:rsidRPr="00CF6007" w:rsidRDefault="002E7239" w:rsidP="00AA1199">
            <w:pPr>
              <w:pStyle w:val="TableParagraph"/>
              <w:spacing w:line="242" w:lineRule="auto"/>
              <w:ind w:left="160" w:right="154" w:firstLine="1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 de limpeza completa do conjunto da</w:t>
            </w:r>
            <w:r w:rsidRPr="00CF6007">
              <w:rPr>
                <w:rFonts w:ascii="Bookman Old Style" w:hAnsi="Bookman Old Style"/>
                <w:spacing w:val="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unidade</w:t>
            </w:r>
            <w:r w:rsidRPr="00CF6007">
              <w:rPr>
                <w:rFonts w:ascii="Bookman Old Style" w:hAnsi="Bookman Old Style"/>
                <w:spacing w:val="-4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para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reduzir</w:t>
            </w:r>
            <w:r w:rsidRPr="00CF6007">
              <w:rPr>
                <w:rFonts w:ascii="Bookman Old Style" w:hAnsi="Bookman Old Style"/>
                <w:spacing w:val="-4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a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perda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rendimento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das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luminárias;</w:t>
            </w:r>
          </w:p>
          <w:p w:rsidR="002E7239" w:rsidRPr="00CF6007" w:rsidRDefault="002E7239" w:rsidP="00AA1199">
            <w:pPr>
              <w:pStyle w:val="TableParagraph"/>
              <w:ind w:left="120" w:right="111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 de substituição de conexões da unidade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iluminação pública;</w:t>
            </w:r>
          </w:p>
          <w:p w:rsidR="002E7239" w:rsidRPr="00CF6007" w:rsidRDefault="002E7239" w:rsidP="00AA1199">
            <w:pPr>
              <w:pStyle w:val="TableParagraph"/>
              <w:ind w:left="120" w:right="111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instalação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chave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magnética;</w:t>
            </w:r>
          </w:p>
          <w:p w:rsidR="002E7239" w:rsidRPr="00CF6007" w:rsidRDefault="002E7239" w:rsidP="00AA1199">
            <w:pPr>
              <w:pStyle w:val="TableParagraph"/>
              <w:spacing w:line="242" w:lineRule="auto"/>
              <w:ind w:left="250" w:right="242"/>
              <w:jc w:val="both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instalação,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da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base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para relé;</w:t>
            </w:r>
          </w:p>
          <w:p w:rsidR="002E7239" w:rsidRPr="00531583" w:rsidRDefault="002E7239" w:rsidP="00AA1199">
            <w:pPr>
              <w:pStyle w:val="TableParagraph"/>
              <w:spacing w:line="276" w:lineRule="exact"/>
              <w:ind w:left="250" w:right="242"/>
              <w:jc w:val="both"/>
              <w:rPr>
                <w:rFonts w:ascii="Bookman Old Style" w:hAnsi="Bookman Old Style"/>
                <w:b/>
                <w:sz w:val="24"/>
                <w:lang w:val="pt-BR"/>
              </w:rPr>
            </w:pP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instalação,</w:t>
            </w:r>
            <w:r w:rsidRPr="00CF6007">
              <w:rPr>
                <w:rFonts w:ascii="Bookman Old Style" w:hAnsi="Bookman Old Style"/>
                <w:spacing w:val="-2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57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relé</w:t>
            </w:r>
            <w:r w:rsidRPr="00CF6007">
              <w:rPr>
                <w:rFonts w:ascii="Bookman Old Style" w:hAnsi="Bookman Old Style"/>
                <w:spacing w:val="-3"/>
                <w:sz w:val="18"/>
                <w:szCs w:val="18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18"/>
                <w:szCs w:val="18"/>
                <w:lang w:val="pt-BR"/>
              </w:rPr>
              <w:t>fotoelétrico ou fotoeletrônico;</w:t>
            </w:r>
          </w:p>
        </w:tc>
        <w:tc>
          <w:tcPr>
            <w:tcW w:w="1500" w:type="dxa"/>
            <w:tcBorders>
              <w:top w:val="double" w:sz="1" w:space="0" w:color="666666"/>
            </w:tcBorders>
            <w:shd w:val="clear" w:color="auto" w:fill="CCCCCC"/>
          </w:tcPr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b/>
                <w:sz w:val="26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spacing w:before="5"/>
              <w:jc w:val="both"/>
              <w:rPr>
                <w:rFonts w:ascii="Bookman Old Style" w:hAnsi="Bookman Old Style"/>
                <w:b/>
                <w:sz w:val="33"/>
                <w:lang w:val="pt-BR"/>
              </w:rPr>
            </w:pPr>
          </w:p>
          <w:p w:rsidR="002E7239" w:rsidRPr="00531583" w:rsidRDefault="002E7239" w:rsidP="00AA1199">
            <w:pPr>
              <w:pStyle w:val="TableParagraph"/>
              <w:ind w:left="489" w:right="480"/>
              <w:jc w:val="both"/>
              <w:rPr>
                <w:rFonts w:ascii="Bookman Old Style" w:hAnsi="Bookman Old Style"/>
                <w:b/>
                <w:sz w:val="24"/>
                <w:lang w:val="pt-BR"/>
              </w:rPr>
            </w:pPr>
            <w:r>
              <w:rPr>
                <w:rFonts w:ascii="Bookman Old Style" w:hAnsi="Bookman Old Style"/>
                <w:b/>
                <w:sz w:val="24"/>
                <w:lang w:val="pt-BR"/>
              </w:rPr>
              <w:t>732</w:t>
            </w:r>
          </w:p>
        </w:tc>
        <w:tc>
          <w:tcPr>
            <w:tcW w:w="1845" w:type="dxa"/>
            <w:tcBorders>
              <w:top w:val="double" w:sz="1" w:space="0" w:color="666666"/>
            </w:tcBorders>
          </w:tcPr>
          <w:p w:rsidR="002E7239" w:rsidRPr="00A5554F" w:rsidRDefault="002E7239" w:rsidP="00AA1199">
            <w:r w:rsidRPr="00A5554F">
              <w:t>R$ 3.725,88</w:t>
            </w:r>
          </w:p>
        </w:tc>
        <w:tc>
          <w:tcPr>
            <w:tcW w:w="1908" w:type="dxa"/>
            <w:tcBorders>
              <w:top w:val="double" w:sz="1" w:space="0" w:color="666666"/>
            </w:tcBorders>
          </w:tcPr>
          <w:p w:rsidR="002E7239" w:rsidRDefault="002E7239" w:rsidP="00AA1199">
            <w:r>
              <w:t xml:space="preserve"> </w:t>
            </w:r>
            <w:r w:rsidRPr="00A5554F">
              <w:t>R$ 44.710,56</w:t>
            </w:r>
          </w:p>
        </w:tc>
        <w:tc>
          <w:tcPr>
            <w:tcW w:w="30" w:type="dxa"/>
            <w:tcBorders>
              <w:top w:val="double" w:sz="1" w:space="0" w:color="666666"/>
            </w:tcBorders>
          </w:tcPr>
          <w:p w:rsidR="002E7239" w:rsidRPr="00531583" w:rsidRDefault="002E7239" w:rsidP="00AA1199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</w:tr>
    </w:tbl>
    <w:p w:rsidR="0031379C" w:rsidRPr="00531583" w:rsidRDefault="0031379C" w:rsidP="00890437">
      <w:pPr>
        <w:jc w:val="both"/>
        <w:rPr>
          <w:rFonts w:ascii="Bookman Old Style" w:hAnsi="Bookman Old Style"/>
        </w:rPr>
        <w:sectPr w:rsidR="0031379C" w:rsidRPr="00531583">
          <w:footerReference w:type="default" r:id="rId11"/>
          <w:pgSz w:w="16840" w:h="11910" w:orient="landscape"/>
          <w:pgMar w:top="180" w:right="540" w:bottom="980" w:left="120" w:header="0" w:footer="793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spacing w:before="2"/>
        <w:jc w:val="both"/>
        <w:rPr>
          <w:rFonts w:ascii="Bookman Old Style" w:hAnsi="Bookman Old Style"/>
          <w:b/>
          <w:lang w:val="pt-BR"/>
        </w:rPr>
      </w:pPr>
    </w:p>
    <w:tbl>
      <w:tblPr>
        <w:tblStyle w:val="TableNormal"/>
        <w:tblW w:w="0" w:type="auto"/>
        <w:tblInd w:w="685" w:type="dxa"/>
        <w:tblBorders>
          <w:top w:val="double" w:sz="1" w:space="0" w:color="666666"/>
          <w:left w:val="double" w:sz="1" w:space="0" w:color="666666"/>
          <w:bottom w:val="double" w:sz="1" w:space="0" w:color="666666"/>
          <w:right w:val="double" w:sz="1" w:space="0" w:color="666666"/>
          <w:insideH w:val="double" w:sz="1" w:space="0" w:color="666666"/>
          <w:insideV w:val="double" w:sz="1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0"/>
        <w:gridCol w:w="1500"/>
        <w:gridCol w:w="1051"/>
        <w:gridCol w:w="5302"/>
        <w:gridCol w:w="1501"/>
        <w:gridCol w:w="1846"/>
        <w:gridCol w:w="2356"/>
      </w:tblGrid>
      <w:tr w:rsidR="0031379C" w:rsidRPr="00531583" w:rsidTr="00AA1199">
        <w:trPr>
          <w:trHeight w:val="4247"/>
        </w:trPr>
        <w:tc>
          <w:tcPr>
            <w:tcW w:w="1130" w:type="dxa"/>
            <w:tcBorders>
              <w:left w:val="single" w:sz="6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71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50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05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530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CF6007" w:rsidRDefault="00CE48F4" w:rsidP="00890437">
            <w:pPr>
              <w:pStyle w:val="TableParagraph"/>
              <w:spacing w:before="1"/>
              <w:ind w:left="896" w:right="235" w:hanging="646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instalação,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externo em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luminária;</w:t>
            </w:r>
          </w:p>
          <w:p w:rsidR="0031379C" w:rsidRPr="00CF6007" w:rsidRDefault="00CE48F4" w:rsidP="00890437">
            <w:pPr>
              <w:pStyle w:val="TableParagraph"/>
              <w:spacing w:line="242" w:lineRule="auto"/>
              <w:ind w:left="195" w:right="173" w:firstLine="700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instalação, retirada ou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em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aberta;</w:t>
            </w:r>
          </w:p>
          <w:p w:rsidR="0031379C" w:rsidRPr="00CF6007" w:rsidRDefault="00CE48F4" w:rsidP="00890437">
            <w:pPr>
              <w:pStyle w:val="TableParagraph"/>
              <w:ind w:left="250" w:right="242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instalação,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 em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 Fechada;</w:t>
            </w:r>
          </w:p>
          <w:p w:rsidR="0031379C" w:rsidRPr="00CF6007" w:rsidRDefault="00CE48F4" w:rsidP="00890437">
            <w:pPr>
              <w:pStyle w:val="TableParagraph"/>
              <w:ind w:left="250" w:right="242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instalação,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retirada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 reator interno em luminária Integrada;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substituição de Lâmpada em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integrada bocal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E40;</w:t>
            </w:r>
          </w:p>
          <w:p w:rsidR="0031379C" w:rsidRPr="00CF6007" w:rsidRDefault="00CE48F4" w:rsidP="00890437">
            <w:pPr>
              <w:pStyle w:val="TableParagraph"/>
              <w:ind w:left="120" w:right="107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substituição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em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E27;</w:t>
            </w:r>
          </w:p>
          <w:p w:rsidR="0031379C" w:rsidRPr="00CF6007" w:rsidRDefault="00CE48F4" w:rsidP="00890437">
            <w:pPr>
              <w:pStyle w:val="TableParagraph"/>
              <w:spacing w:line="242" w:lineRule="auto"/>
              <w:ind w:left="155" w:right="136" w:firstLine="520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substituição de Lâmpada e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em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E40</w:t>
            </w:r>
            <w:r w:rsidRPr="00CF6007">
              <w:rPr>
                <w:rFonts w:ascii="Bookman Old Style" w:hAnsi="Bookman Old Style"/>
                <w:spacing w:val="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E27;</w:t>
            </w:r>
          </w:p>
          <w:p w:rsidR="0031379C" w:rsidRPr="00CF6007" w:rsidRDefault="00CE48F4" w:rsidP="00890437">
            <w:pPr>
              <w:pStyle w:val="TableParagraph"/>
              <w:ind w:left="415" w:right="406" w:hanging="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instalação de luminária pública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comum.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Compreende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instalação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braço,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 tipo aberta ou fechada, lâmpada,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reator,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</w:t>
            </w:r>
            <w:r w:rsidRPr="00CF6007">
              <w:rPr>
                <w:rFonts w:ascii="Bookman Old Style" w:hAnsi="Bookman Old Style"/>
                <w:spacing w:val="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conexões a rede;</w:t>
            </w:r>
          </w:p>
          <w:p w:rsidR="0031379C" w:rsidRPr="00CF6007" w:rsidRDefault="00CE48F4" w:rsidP="00890437">
            <w:pPr>
              <w:pStyle w:val="TableParagraph"/>
              <w:ind w:left="350" w:right="342" w:hanging="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retirada de luminária pública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comum. Compreende a retirada de braço,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luminária,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lâmpada,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reator,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conexões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rede;</w:t>
            </w:r>
          </w:p>
          <w:p w:rsidR="0031379C" w:rsidRPr="00CF6007" w:rsidRDefault="00CE48F4" w:rsidP="00890437">
            <w:pPr>
              <w:pStyle w:val="TableParagraph"/>
              <w:spacing w:line="242" w:lineRule="auto"/>
              <w:ind w:left="345" w:right="33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restauração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531583">
              <w:rPr>
                <w:rFonts w:ascii="Bookman Old Style" w:hAnsi="Bookman Old Style"/>
                <w:b/>
                <w:spacing w:val="-4"/>
                <w:sz w:val="24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pública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comum para reestabelecer seu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Funcionamento;</w:t>
            </w:r>
          </w:p>
          <w:p w:rsidR="00890437" w:rsidRPr="00CF6007" w:rsidRDefault="00CE48F4" w:rsidP="00890437">
            <w:pPr>
              <w:pStyle w:val="TableParagraph"/>
              <w:ind w:left="119" w:right="11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instalação de luminária pública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especial.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Compreende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instalação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braço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tipo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médio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longo,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aberta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 fechada</w:t>
            </w:r>
            <w:r w:rsidR="00890437"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="00890437"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="00890437"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integrada,</w:t>
            </w:r>
            <w:r w:rsidR="00890437"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lâmpada,</w:t>
            </w:r>
            <w:r w:rsidR="00890437"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reator,</w:t>
            </w:r>
            <w:r w:rsidR="00890437"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="00890437" w:rsidRPr="00CF6007">
              <w:rPr>
                <w:rFonts w:ascii="Bookman Old Style" w:hAnsi="Bookman Old Style"/>
                <w:spacing w:val="2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</w:t>
            </w:r>
            <w:r w:rsidR="00890437"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conexões</w:t>
            </w:r>
            <w:r w:rsidR="00890437"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</w:t>
            </w:r>
            <w:r w:rsidR="00890437"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="00890437"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rede;</w:t>
            </w:r>
          </w:p>
          <w:p w:rsidR="00890437" w:rsidRPr="00CF6007" w:rsidRDefault="00890437" w:rsidP="00890437">
            <w:pPr>
              <w:pStyle w:val="TableParagraph"/>
              <w:ind w:left="350" w:right="342" w:hanging="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retirada de luminária pública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especial. Compreende a retirada de braço,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luminária,</w:t>
            </w:r>
            <w:r w:rsidRPr="00531583">
              <w:rPr>
                <w:rFonts w:ascii="Bookman Old Style" w:hAnsi="Bookman Old Style"/>
                <w:b/>
                <w:spacing w:val="-3"/>
                <w:sz w:val="24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lâmpada,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reator,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conexões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rede;</w:t>
            </w:r>
          </w:p>
          <w:p w:rsidR="00890437" w:rsidRDefault="00890437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Serviços de restauração de luminária pública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especial</w:t>
            </w:r>
            <w:r w:rsidRPr="00CF6007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reestabelecer</w:t>
            </w:r>
            <w:r w:rsidRPr="00CF6007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seu</w:t>
            </w:r>
            <w:r w:rsidRPr="00531583">
              <w:rPr>
                <w:rFonts w:ascii="Bookman Old Style" w:hAnsi="Bookman Old Style"/>
                <w:b/>
                <w:spacing w:val="-2"/>
                <w:sz w:val="24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funcionamento;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  <w:t>Material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u w:val="thick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  <w:t>a ser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u w:val="thick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  <w:t>utilizado</w:t>
            </w:r>
          </w:p>
          <w:p w:rsidR="00CF6007" w:rsidRDefault="00CF6007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AA1199" w:rsidRDefault="00AA1199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AA1199" w:rsidRDefault="00AA1199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AA1199" w:rsidRDefault="00AA1199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CF6007" w:rsidRDefault="00CF6007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AA1199" w:rsidRDefault="00AA1199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u w:val="thick"/>
                <w:lang w:val="pt-BR"/>
              </w:rPr>
            </w:pPr>
          </w:p>
          <w:p w:rsidR="00CF6007" w:rsidRPr="00CF6007" w:rsidRDefault="00CF6007" w:rsidP="00890437">
            <w:pPr>
              <w:pStyle w:val="TableParagraph"/>
              <w:spacing w:line="242" w:lineRule="auto"/>
              <w:ind w:left="245" w:right="238" w:firstLine="6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890437" w:rsidRPr="00CF6007" w:rsidRDefault="00890437" w:rsidP="00890437">
            <w:pPr>
              <w:pStyle w:val="TableParagraph"/>
              <w:ind w:left="650" w:right="637" w:firstLine="6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Arruela quadrada 38x3mm, d 18mm;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Parafuso galvanizado 16x250mm²;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Parafuso galvanizado 16x350mm²;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Parafuso galvanizado 16x45mm²;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Parafuso galvanizado 16x70mm²;</w:t>
            </w:r>
            <w:r w:rsidRPr="00CF6007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Porca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quadrada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D16mm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espess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13mm;</w:t>
            </w:r>
          </w:p>
          <w:p w:rsidR="00890437" w:rsidRPr="00CF6007" w:rsidRDefault="00890437" w:rsidP="00890437">
            <w:pPr>
              <w:pStyle w:val="TableParagraph"/>
              <w:ind w:left="119" w:right="11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Base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Fotoelétrico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/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Fotoeletrônico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padrão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CEMIG;</w:t>
            </w:r>
          </w:p>
          <w:p w:rsidR="00890437" w:rsidRPr="00CF6007" w:rsidRDefault="00890437" w:rsidP="00890437">
            <w:pPr>
              <w:pStyle w:val="TableParagraph"/>
              <w:spacing w:line="242" w:lineRule="auto"/>
              <w:ind w:left="120" w:right="106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Braço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Comum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IP</w:t>
            </w:r>
            <w:r w:rsidRPr="00CF6007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25X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1000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mm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galvanizado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 fogo (Tipo Curto);</w:t>
            </w:r>
          </w:p>
          <w:p w:rsidR="00890437" w:rsidRPr="00CF6007" w:rsidRDefault="00890437" w:rsidP="00890437">
            <w:pPr>
              <w:pStyle w:val="TableParagraph"/>
              <w:ind w:left="120" w:right="11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Braço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Especial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IP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49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X3000mm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galvanizado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a fogo</w:t>
            </w:r>
            <w:r w:rsidRPr="00CF6007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(Tipo Médio);</w:t>
            </w:r>
          </w:p>
          <w:p w:rsidR="00AA1199" w:rsidRPr="00AA1199" w:rsidRDefault="00890437" w:rsidP="00890437">
            <w:pPr>
              <w:pStyle w:val="TableParagraph"/>
              <w:spacing w:line="253" w:lineRule="exact"/>
              <w:ind w:left="118" w:right="11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Braço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Cisne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1,5x31,7mm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(1,5mt)</w:t>
            </w:r>
            <w:r w:rsidRPr="00CF6007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(Tipo</w:t>
            </w:r>
            <w:r w:rsidRPr="00CF6007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Leve</w:t>
            </w:r>
            <w:r w:rsidRPr="00CF6007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I);</w:t>
            </w:r>
            <w:r w:rsidRPr="00CF6007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CF6007">
              <w:rPr>
                <w:rFonts w:ascii="Bookman Old Style" w:hAnsi="Bookman Old Style"/>
                <w:sz w:val="20"/>
                <w:szCs w:val="20"/>
                <w:lang w:val="pt-BR"/>
              </w:rPr>
              <w:t>Chave magnética para comando</w:t>
            </w:r>
            <w:r w:rsidR="00AA1199">
              <w:rPr>
                <w:rFonts w:ascii="Bookman Old Style" w:hAnsi="Bookman Old Style"/>
                <w:sz w:val="20"/>
                <w:szCs w:val="20"/>
                <w:lang w:val="pt-BR"/>
              </w:rPr>
              <w:t>.</w:t>
            </w:r>
          </w:p>
        </w:tc>
        <w:tc>
          <w:tcPr>
            <w:tcW w:w="150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84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235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</w:tr>
    </w:tbl>
    <w:p w:rsidR="0031379C" w:rsidRPr="00531583" w:rsidRDefault="0031379C" w:rsidP="00890437">
      <w:pPr>
        <w:jc w:val="both"/>
        <w:rPr>
          <w:rFonts w:ascii="Bookman Old Style" w:hAnsi="Bookman Old Style"/>
        </w:rPr>
        <w:sectPr w:rsidR="0031379C" w:rsidRPr="00531583">
          <w:pgSz w:w="16840" w:h="11910" w:orient="landscape"/>
          <w:pgMar w:top="180" w:right="540" w:bottom="980" w:left="120" w:header="0" w:footer="793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jc w:val="both"/>
        <w:rPr>
          <w:rFonts w:ascii="Bookman Old Style" w:hAnsi="Bookman Old Style"/>
          <w:b/>
          <w:lang w:val="pt-BR"/>
        </w:rPr>
      </w:pPr>
    </w:p>
    <w:p w:rsidR="0031379C" w:rsidRPr="00531583" w:rsidRDefault="0031379C" w:rsidP="00890437">
      <w:pPr>
        <w:pStyle w:val="Corpodetexto"/>
        <w:spacing w:before="2"/>
        <w:jc w:val="both"/>
        <w:rPr>
          <w:rFonts w:ascii="Bookman Old Style" w:hAnsi="Bookman Old Style"/>
          <w:b/>
          <w:lang w:val="pt-BR"/>
        </w:rPr>
      </w:pPr>
    </w:p>
    <w:tbl>
      <w:tblPr>
        <w:tblStyle w:val="TableNormal"/>
        <w:tblW w:w="0" w:type="auto"/>
        <w:tblInd w:w="685" w:type="dxa"/>
        <w:tblBorders>
          <w:top w:val="double" w:sz="1" w:space="0" w:color="666666"/>
          <w:left w:val="double" w:sz="1" w:space="0" w:color="666666"/>
          <w:bottom w:val="double" w:sz="1" w:space="0" w:color="666666"/>
          <w:right w:val="double" w:sz="1" w:space="0" w:color="666666"/>
          <w:insideH w:val="double" w:sz="1" w:space="0" w:color="666666"/>
          <w:insideV w:val="double" w:sz="1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0"/>
        <w:gridCol w:w="1500"/>
        <w:gridCol w:w="1051"/>
        <w:gridCol w:w="5302"/>
        <w:gridCol w:w="1501"/>
        <w:gridCol w:w="1846"/>
        <w:gridCol w:w="2356"/>
      </w:tblGrid>
      <w:tr w:rsidR="0031379C" w:rsidRPr="00531583" w:rsidTr="002E7239">
        <w:trPr>
          <w:trHeight w:val="5808"/>
        </w:trPr>
        <w:tc>
          <w:tcPr>
            <w:tcW w:w="1130" w:type="dxa"/>
            <w:tcBorders>
              <w:left w:val="single" w:sz="6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71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50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05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530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AA1199" w:rsidRDefault="00CE48F4" w:rsidP="00890437">
            <w:pPr>
              <w:pStyle w:val="TableParagraph"/>
              <w:ind w:left="120" w:right="111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 IP, 1x 50A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250V com relé;</w:t>
            </w:r>
          </w:p>
          <w:p w:rsidR="0031379C" w:rsidRPr="00AA1199" w:rsidRDefault="00CE48F4" w:rsidP="00890437">
            <w:pPr>
              <w:pStyle w:val="TableParagraph"/>
              <w:ind w:left="120" w:right="107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D190mm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31379C" w:rsidRPr="00AA1199" w:rsidRDefault="00CE48F4" w:rsidP="00890437">
            <w:pPr>
              <w:pStyle w:val="TableParagraph"/>
              <w:spacing w:line="276" w:lineRule="exact"/>
              <w:ind w:left="120" w:right="107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D200mm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spacing w:before="1"/>
              <w:ind w:left="1966" w:right="481" w:hanging="146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D210mm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1966" w:right="481" w:hanging="146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D210mm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2001" w:right="478" w:hanging="1496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D230mm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1966" w:right="481" w:hanging="146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D240mm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2001" w:right="481" w:hanging="1496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D260mm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2001" w:right="481" w:hanging="1496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D280mm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2001" w:right="481" w:hanging="1496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D300mm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2001" w:right="480" w:hanging="1496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D340mm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120" w:right="107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D360mm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120" w:right="107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Cinta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poste,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seção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circular,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D400mm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galvanizada;</w:t>
            </w:r>
          </w:p>
          <w:p w:rsidR="00890437" w:rsidRPr="00AA1199" w:rsidRDefault="00890437" w:rsidP="00890437">
            <w:pPr>
              <w:pStyle w:val="TableParagraph"/>
              <w:ind w:left="1375" w:right="1355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 Cunha Tipo A;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Cunha Tipo B;</w:t>
            </w:r>
          </w:p>
          <w:p w:rsidR="00890437" w:rsidRDefault="00890437" w:rsidP="00AA1199">
            <w:pPr>
              <w:pStyle w:val="TableParagraph"/>
              <w:ind w:left="120" w:right="103"/>
              <w:jc w:val="center"/>
              <w:rPr>
                <w:rFonts w:ascii="Bookman Old Style" w:hAnsi="Bookman Old Style"/>
                <w:b/>
                <w:sz w:val="24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perfuração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(piercing)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10x95-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1,5x10mm</w:t>
            </w:r>
            <w:r w:rsidRPr="00531583">
              <w:rPr>
                <w:rFonts w:ascii="Bookman Old Style" w:hAnsi="Bookman Old Style"/>
                <w:b/>
                <w:sz w:val="24"/>
                <w:lang w:val="pt-BR"/>
              </w:rPr>
              <w:t>;</w:t>
            </w:r>
          </w:p>
          <w:p w:rsidR="00890437" w:rsidRPr="00AA1199" w:rsidRDefault="00890437" w:rsidP="00890437">
            <w:pPr>
              <w:pStyle w:val="TableParagraph"/>
              <w:ind w:left="336" w:right="33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</w:t>
            </w:r>
            <w:r w:rsidRPr="00AA1199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perfuração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(piercing)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25x120mm;</w:t>
            </w:r>
          </w:p>
          <w:p w:rsidR="00890437" w:rsidRPr="00AA1199" w:rsidRDefault="00890437" w:rsidP="00890437">
            <w:pPr>
              <w:pStyle w:val="TableParagraph"/>
              <w:spacing w:line="276" w:lineRule="exact"/>
              <w:ind w:left="120" w:right="107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 Tipo II;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Conector</w:t>
            </w:r>
            <w:r w:rsidRPr="00AA1199">
              <w:rPr>
                <w:rFonts w:ascii="Bookman Old Style" w:hAnsi="Bookman Old Style"/>
                <w:spacing w:val="-8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Tipo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III;</w:t>
            </w:r>
          </w:p>
          <w:p w:rsidR="00890437" w:rsidRPr="00AA1199" w:rsidRDefault="00890437" w:rsidP="00890437">
            <w:pPr>
              <w:pStyle w:val="TableParagraph"/>
              <w:spacing w:before="1"/>
              <w:ind w:left="545" w:right="532" w:hanging="5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Fio Cobre Isolado Preto 1,5mm² 750V;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Fio Cobre Isolado Preto 2,5mm² 750V;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70W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tubular;</w:t>
            </w:r>
          </w:p>
          <w:p w:rsidR="002E7239" w:rsidRDefault="002E7239" w:rsidP="00890437">
            <w:pPr>
              <w:pStyle w:val="TableParagraph"/>
              <w:spacing w:before="1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2E7239" w:rsidRDefault="002E7239" w:rsidP="00890437">
            <w:pPr>
              <w:pStyle w:val="TableParagraph"/>
              <w:spacing w:before="1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2E7239" w:rsidRDefault="002E7239" w:rsidP="00890437">
            <w:pPr>
              <w:pStyle w:val="TableParagraph"/>
              <w:spacing w:before="1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890437" w:rsidRPr="00AA1199" w:rsidRDefault="00890437" w:rsidP="00890437">
            <w:pPr>
              <w:pStyle w:val="TableParagraph"/>
              <w:spacing w:before="1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100W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tubular;</w:t>
            </w:r>
          </w:p>
          <w:p w:rsidR="00890437" w:rsidRPr="00AA1199" w:rsidRDefault="00890437" w:rsidP="00890437">
            <w:pPr>
              <w:pStyle w:val="TableParagraph"/>
              <w:ind w:left="2226" w:right="470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150W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tubular;</w:t>
            </w:r>
          </w:p>
          <w:p w:rsidR="00890437" w:rsidRPr="00AA1199" w:rsidRDefault="00890437" w:rsidP="00890437">
            <w:pPr>
              <w:pStyle w:val="TableParagraph"/>
              <w:spacing w:before="2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tubular;</w:t>
            </w:r>
          </w:p>
          <w:p w:rsidR="00890437" w:rsidRPr="00AA1199" w:rsidRDefault="00890437" w:rsidP="00890437">
            <w:pPr>
              <w:pStyle w:val="TableParagraph"/>
              <w:ind w:left="2226" w:right="471" w:hanging="174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ou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tubular;</w:t>
            </w:r>
          </w:p>
          <w:p w:rsidR="00890437" w:rsidRPr="00AA1199" w:rsidRDefault="00890437" w:rsidP="00890437">
            <w:pPr>
              <w:pStyle w:val="TableParagraph"/>
              <w:ind w:left="550" w:right="543" w:hanging="3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 Vapor Mercúrio 80W ovoide;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125W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250W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ovoide;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Lâmpada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Mista 160W;</w:t>
            </w:r>
          </w:p>
          <w:p w:rsidR="00890437" w:rsidRPr="00AA1199" w:rsidRDefault="00890437" w:rsidP="00890437">
            <w:pPr>
              <w:pStyle w:val="TableParagraph"/>
              <w:spacing w:before="1"/>
              <w:ind w:left="1451" w:right="1439" w:firstLine="60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 LED 70W;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 LED 122W;</w:t>
            </w:r>
            <w:r w:rsidRPr="00AA1199">
              <w:rPr>
                <w:rFonts w:ascii="Bookman Old Style" w:hAnsi="Bookman Old Style"/>
                <w:spacing w:val="-58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10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LED</w:t>
            </w:r>
            <w:r w:rsidRPr="00AA1199">
              <w:rPr>
                <w:rFonts w:ascii="Bookman Old Style" w:hAnsi="Bookman Old Style"/>
                <w:spacing w:val="-9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400W;</w:t>
            </w:r>
          </w:p>
          <w:p w:rsidR="00890437" w:rsidRPr="00AA1199" w:rsidRDefault="00890437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pública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fechada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acrílico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E27 70-150W;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pública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fechada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com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acrílico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E40 250-400W;</w:t>
            </w:r>
          </w:p>
          <w:p w:rsidR="00890437" w:rsidRPr="00AA1199" w:rsidRDefault="00890437" w:rsidP="00890437">
            <w:pPr>
              <w:pStyle w:val="TableParagraph"/>
              <w:spacing w:line="276" w:lineRule="exact"/>
              <w:ind w:left="120" w:right="107"/>
              <w:jc w:val="both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pública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E27;</w:t>
            </w:r>
          </w:p>
          <w:p w:rsidR="00890437" w:rsidRPr="00AA1199" w:rsidRDefault="00890437" w:rsidP="00890437">
            <w:pPr>
              <w:pStyle w:val="TableParagraph"/>
              <w:spacing w:before="1"/>
              <w:ind w:left="120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iluminação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pública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E40;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baixa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perda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70W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 fogo);</w:t>
            </w:r>
          </w:p>
          <w:p w:rsidR="00890437" w:rsidRPr="00AA1199" w:rsidRDefault="00890437" w:rsidP="00890437">
            <w:pPr>
              <w:pStyle w:val="TableParagraph"/>
              <w:ind w:left="250" w:right="233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 Externo vapor de sódio baixa perda</w:t>
            </w:r>
            <w:r w:rsidRPr="00AA1199">
              <w:rPr>
                <w:rFonts w:ascii="Bookman Old Style" w:hAnsi="Bookman Old Style"/>
                <w:spacing w:val="-58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100W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 a fogo);</w:t>
            </w:r>
          </w:p>
          <w:p w:rsidR="00890437" w:rsidRPr="00AA1199" w:rsidRDefault="00890437" w:rsidP="00890437">
            <w:pPr>
              <w:pStyle w:val="TableParagraph"/>
              <w:ind w:left="1251" w:right="417" w:hanging="81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baixa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150W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 a fogo);</w:t>
            </w:r>
          </w:p>
          <w:p w:rsidR="00890437" w:rsidRPr="00AA1199" w:rsidRDefault="00890437" w:rsidP="00890437">
            <w:pPr>
              <w:pStyle w:val="TableParagraph"/>
              <w:ind w:left="1251" w:right="417" w:hanging="81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baixa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250W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 a fogo);</w:t>
            </w:r>
          </w:p>
          <w:p w:rsidR="00890437" w:rsidRPr="00AA1199" w:rsidRDefault="00890437" w:rsidP="00890437">
            <w:pPr>
              <w:pStyle w:val="TableParagraph"/>
              <w:ind w:left="1251" w:right="417" w:hanging="811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baixa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perda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 a fogo);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250" w:right="233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80W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 fogo);</w:t>
            </w:r>
          </w:p>
          <w:p w:rsidR="00890437" w:rsidRPr="00AA1199" w:rsidRDefault="00890437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125W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 fogo);</w:t>
            </w:r>
          </w:p>
          <w:p w:rsidR="00890437" w:rsidRPr="00AA1199" w:rsidRDefault="00890437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250W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a fogo);</w:t>
            </w:r>
          </w:p>
          <w:p w:rsidR="002E7239" w:rsidRDefault="00890437" w:rsidP="00890437">
            <w:pPr>
              <w:pStyle w:val="TableParagraph"/>
              <w:ind w:left="115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Externo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(galvanizado</w:t>
            </w:r>
            <w:r w:rsidRPr="00AA1199">
              <w:rPr>
                <w:rFonts w:ascii="Bookman Old Style" w:hAnsi="Bookman Old Style"/>
                <w:spacing w:val="-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 xml:space="preserve">a </w:t>
            </w:r>
          </w:p>
          <w:p w:rsidR="002E7239" w:rsidRDefault="002E7239" w:rsidP="00890437">
            <w:pPr>
              <w:pStyle w:val="TableParagraph"/>
              <w:ind w:left="115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2E7239" w:rsidRDefault="002E7239" w:rsidP="00890437">
            <w:pPr>
              <w:pStyle w:val="TableParagraph"/>
              <w:ind w:left="115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2E7239" w:rsidRDefault="002E7239" w:rsidP="00890437">
            <w:pPr>
              <w:pStyle w:val="TableParagraph"/>
              <w:ind w:left="115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890437" w:rsidRPr="00AA1199" w:rsidRDefault="00890437" w:rsidP="00890437">
            <w:pPr>
              <w:pStyle w:val="TableParagraph"/>
              <w:ind w:left="115" w:right="111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fogo);</w:t>
            </w:r>
          </w:p>
          <w:p w:rsidR="00890437" w:rsidRDefault="00890437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 Interno para luminária integrada Vapor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 70W;</w:t>
            </w:r>
          </w:p>
          <w:p w:rsidR="00AA1199" w:rsidRDefault="00AA1199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AA1199" w:rsidRDefault="00AA1199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AA1199" w:rsidRPr="00AA1199" w:rsidRDefault="00AA1199" w:rsidP="00890437">
            <w:pPr>
              <w:pStyle w:val="TableParagraph"/>
              <w:ind w:left="120" w:right="10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</w:p>
          <w:p w:rsidR="00890437" w:rsidRPr="00AA1199" w:rsidRDefault="00890437" w:rsidP="00890437">
            <w:pPr>
              <w:pStyle w:val="TableParagraph"/>
              <w:ind w:left="120" w:right="110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Interno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 100W;</w:t>
            </w:r>
          </w:p>
          <w:p w:rsidR="00890437" w:rsidRPr="00AA1199" w:rsidRDefault="00890437" w:rsidP="00890437">
            <w:pPr>
              <w:pStyle w:val="TableParagraph"/>
              <w:ind w:left="250" w:right="24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Interno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 150W;</w:t>
            </w:r>
          </w:p>
          <w:p w:rsidR="00890437" w:rsidRPr="00AA1199" w:rsidRDefault="00890437" w:rsidP="00890437">
            <w:pPr>
              <w:pStyle w:val="TableParagraph"/>
              <w:spacing w:before="1"/>
              <w:ind w:left="120" w:right="110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Interno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 250W; Reator</w:t>
            </w:r>
            <w:r w:rsidRPr="00AA1199">
              <w:rPr>
                <w:rFonts w:ascii="Bookman Old Style" w:hAnsi="Bookman Old Style"/>
                <w:spacing w:val="-5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Interno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2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Sódio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400W;</w:t>
            </w:r>
          </w:p>
          <w:p w:rsidR="00890437" w:rsidRPr="00AA1199" w:rsidRDefault="00890437" w:rsidP="00890437">
            <w:pPr>
              <w:pStyle w:val="TableParagraph"/>
              <w:spacing w:line="242" w:lineRule="auto"/>
              <w:ind w:left="250" w:right="246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Reator</w:t>
            </w:r>
            <w:r w:rsidRPr="00AA1199">
              <w:rPr>
                <w:rFonts w:ascii="Bookman Old Style" w:hAnsi="Bookman Old Style"/>
                <w:spacing w:val="-6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Interno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para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luminária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integrada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Vapor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Mercúrio 125W;</w:t>
            </w:r>
          </w:p>
          <w:p w:rsidR="00890437" w:rsidRPr="00AA1199" w:rsidRDefault="00890437" w:rsidP="00890437">
            <w:pPr>
              <w:pStyle w:val="TableParagraph"/>
              <w:ind w:left="1370" w:right="1355"/>
              <w:jc w:val="center"/>
              <w:rPr>
                <w:rFonts w:ascii="Bookman Old Style" w:hAnsi="Bookman Old Style"/>
                <w:sz w:val="20"/>
                <w:szCs w:val="20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de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porcelana</w:t>
            </w:r>
            <w:r w:rsidRPr="00AA1199">
              <w:rPr>
                <w:rFonts w:ascii="Bookman Old Style" w:hAnsi="Bookman Old Style"/>
                <w:spacing w:val="-4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E27;</w:t>
            </w:r>
            <w:r w:rsidRPr="00AA1199">
              <w:rPr>
                <w:rFonts w:ascii="Bookman Old Style" w:hAnsi="Bookman Old Style"/>
                <w:spacing w:val="-5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Bocal porcelana E40;</w:t>
            </w:r>
            <w:r w:rsidRPr="00AA1199">
              <w:rPr>
                <w:rFonts w:ascii="Bookman Old Style" w:hAnsi="Bookman Old Style"/>
                <w:spacing w:val="1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AA1199">
              <w:rPr>
                <w:rFonts w:ascii="Bookman Old Style" w:hAnsi="Bookman Old Style"/>
                <w:spacing w:val="-3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Fotoelétrico;</w:t>
            </w:r>
          </w:p>
          <w:p w:rsidR="00890437" w:rsidRPr="00531583" w:rsidRDefault="00890437" w:rsidP="00890437">
            <w:pPr>
              <w:pStyle w:val="TableParagraph"/>
              <w:spacing w:line="276" w:lineRule="exact"/>
              <w:ind w:left="120" w:right="107"/>
              <w:jc w:val="both"/>
              <w:rPr>
                <w:rFonts w:ascii="Bookman Old Style" w:hAnsi="Bookman Old Style"/>
                <w:b/>
                <w:sz w:val="24"/>
                <w:lang w:val="pt-BR"/>
              </w:rPr>
            </w:pP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Relé</w:t>
            </w:r>
            <w:r w:rsidRPr="00AA1199">
              <w:rPr>
                <w:rFonts w:ascii="Bookman Old Style" w:hAnsi="Bookman Old Style"/>
                <w:spacing w:val="-7"/>
                <w:sz w:val="20"/>
                <w:szCs w:val="20"/>
                <w:lang w:val="pt-BR"/>
              </w:rPr>
              <w:t xml:space="preserve"> </w:t>
            </w:r>
            <w:r w:rsidRPr="00AA1199">
              <w:rPr>
                <w:rFonts w:ascii="Bookman Old Style" w:hAnsi="Bookman Old Style"/>
                <w:sz w:val="20"/>
                <w:szCs w:val="20"/>
                <w:lang w:val="pt-BR"/>
              </w:rPr>
              <w:t>Fotoeletrônico.</w:t>
            </w:r>
          </w:p>
        </w:tc>
        <w:tc>
          <w:tcPr>
            <w:tcW w:w="1501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184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  <w:tc>
          <w:tcPr>
            <w:tcW w:w="2356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1379C" w:rsidRPr="00531583" w:rsidRDefault="0031379C" w:rsidP="00890437">
            <w:pPr>
              <w:pStyle w:val="TableParagraph"/>
              <w:jc w:val="both"/>
              <w:rPr>
                <w:rFonts w:ascii="Bookman Old Style" w:hAnsi="Bookman Old Style"/>
                <w:lang w:val="pt-BR"/>
              </w:rPr>
            </w:pPr>
          </w:p>
        </w:tc>
      </w:tr>
    </w:tbl>
    <w:p w:rsidR="0031379C" w:rsidRPr="00531583" w:rsidRDefault="0031379C">
      <w:pPr>
        <w:rPr>
          <w:rFonts w:ascii="Bookman Old Style" w:hAnsi="Bookman Old Style"/>
        </w:rPr>
        <w:sectPr w:rsidR="0031379C" w:rsidRPr="00531583">
          <w:pgSz w:w="16840" w:h="11910" w:orient="landscape"/>
          <w:pgMar w:top="180" w:right="540" w:bottom="980" w:left="120" w:header="0" w:footer="793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1379C" w:rsidRPr="00531583" w:rsidRDefault="0031379C">
      <w:pPr>
        <w:pStyle w:val="Corpodetexto"/>
        <w:ind w:left="119"/>
        <w:rPr>
          <w:rFonts w:ascii="Bookman Old Style" w:hAnsi="Bookman Old Style"/>
          <w:lang w:val="pt-BR"/>
        </w:rPr>
      </w:pP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b/>
          <w:sz w:val="15"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12"/>
        </w:numPr>
        <w:tabs>
          <w:tab w:val="left" w:pos="761"/>
        </w:tabs>
        <w:spacing w:before="100"/>
        <w:ind w:hanging="171"/>
        <w:rPr>
          <w:rFonts w:ascii="Bookman Old Style" w:hAnsi="Bookman Old Style"/>
          <w:b/>
          <w:sz w:val="20"/>
          <w:lang w:val="pt-BR"/>
        </w:rPr>
      </w:pPr>
      <w:r w:rsidRPr="00531583">
        <w:rPr>
          <w:rFonts w:ascii="Bookman Old Style" w:hAnsi="Bookman Old Style"/>
          <w:b/>
          <w:sz w:val="20"/>
          <w:lang w:val="pt-BR"/>
        </w:rPr>
        <w:t>-</w:t>
      </w:r>
      <w:r w:rsidRPr="00531583">
        <w:rPr>
          <w:rFonts w:ascii="Bookman Old Style" w:hAnsi="Bookman Old Style"/>
          <w:b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DA</w:t>
      </w:r>
      <w:r w:rsidRPr="00531583">
        <w:rPr>
          <w:rFonts w:ascii="Bookman Old Style" w:hAnsi="Bookman Old Style"/>
          <w:b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VALIDADE</w:t>
      </w:r>
      <w:r w:rsidRPr="00531583">
        <w:rPr>
          <w:rFonts w:ascii="Bookman Old Style" w:hAnsi="Bookman Old Style"/>
          <w:b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DA</w:t>
      </w:r>
      <w:r w:rsidRPr="00531583">
        <w:rPr>
          <w:rFonts w:ascii="Bookman Old Style" w:hAnsi="Bookman Old Style"/>
          <w:b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PROPOSTA: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E51E6C" w:rsidRDefault="005407E4" w:rsidP="005407E4">
      <w:pPr>
        <w:spacing w:line="480" w:lineRule="auto"/>
        <w:ind w:left="590" w:right="4547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7</w:t>
      </w:r>
      <w:r w:rsidR="00CE48F4" w:rsidRPr="00531583">
        <w:rPr>
          <w:rFonts w:ascii="Bookman Old Style" w:hAnsi="Bookman Old Style"/>
          <w:b/>
          <w:sz w:val="20"/>
        </w:rPr>
        <w:t xml:space="preserve">.1. </w:t>
      </w:r>
      <w:r w:rsidR="00CE48F4" w:rsidRPr="00531583">
        <w:rPr>
          <w:rFonts w:ascii="Bookman Old Style" w:hAnsi="Bookman Old Style"/>
          <w:sz w:val="20"/>
        </w:rPr>
        <w:t>A proposta terá v</w:t>
      </w:r>
      <w:r>
        <w:rPr>
          <w:rFonts w:ascii="Bookman Old Style" w:hAnsi="Bookman Old Style"/>
          <w:sz w:val="20"/>
        </w:rPr>
        <w:t>alidade mínima de 60 (sessenta) d</w:t>
      </w:r>
      <w:r w:rsidR="00CE48F4" w:rsidRPr="00531583">
        <w:rPr>
          <w:rFonts w:ascii="Bookman Old Style" w:hAnsi="Bookman Old Style"/>
          <w:sz w:val="20"/>
        </w:rPr>
        <w:t>ias</w:t>
      </w:r>
      <w:r>
        <w:rPr>
          <w:rFonts w:ascii="Bookman Old Style" w:hAnsi="Bookman Old Style"/>
          <w:sz w:val="20"/>
        </w:rPr>
        <w:t>.</w:t>
      </w:r>
    </w:p>
    <w:p w:rsidR="0031379C" w:rsidRPr="005407E4" w:rsidRDefault="00CE48F4" w:rsidP="005407E4">
      <w:pPr>
        <w:pStyle w:val="PargrafodaLista"/>
        <w:numPr>
          <w:ilvl w:val="0"/>
          <w:numId w:val="12"/>
        </w:numPr>
        <w:spacing w:line="480" w:lineRule="auto"/>
        <w:ind w:right="5201"/>
        <w:rPr>
          <w:rFonts w:ascii="Bookman Old Style" w:hAnsi="Bookman Old Style"/>
          <w:b/>
          <w:sz w:val="20"/>
        </w:rPr>
      </w:pPr>
      <w:r w:rsidRPr="005407E4">
        <w:rPr>
          <w:rFonts w:ascii="Bookman Old Style" w:hAnsi="Bookman Old Style"/>
          <w:b/>
          <w:sz w:val="20"/>
        </w:rPr>
        <w:t>-</w:t>
      </w:r>
      <w:r w:rsidRPr="005407E4">
        <w:rPr>
          <w:rFonts w:ascii="Bookman Old Style" w:hAnsi="Bookman Old Style"/>
          <w:b/>
          <w:spacing w:val="-3"/>
          <w:sz w:val="20"/>
        </w:rPr>
        <w:t xml:space="preserve"> </w:t>
      </w:r>
      <w:r w:rsidRPr="005407E4">
        <w:rPr>
          <w:rFonts w:ascii="Bookman Old Style" w:hAnsi="Bookman Old Style"/>
          <w:b/>
          <w:sz w:val="20"/>
        </w:rPr>
        <w:t>DO</w:t>
      </w:r>
      <w:r w:rsidRPr="005407E4">
        <w:rPr>
          <w:rFonts w:ascii="Bookman Old Style" w:hAnsi="Bookman Old Style"/>
          <w:b/>
          <w:spacing w:val="-1"/>
          <w:sz w:val="20"/>
        </w:rPr>
        <w:t xml:space="preserve"> </w:t>
      </w:r>
      <w:r w:rsidRPr="005407E4">
        <w:rPr>
          <w:rFonts w:ascii="Bookman Old Style" w:hAnsi="Bookman Old Style"/>
          <w:b/>
          <w:sz w:val="20"/>
        </w:rPr>
        <w:t>LOCAL:</w:t>
      </w:r>
    </w:p>
    <w:p w:rsidR="0031379C" w:rsidRPr="005407E4" w:rsidRDefault="005407E4" w:rsidP="005407E4">
      <w:pPr>
        <w:tabs>
          <w:tab w:val="left" w:pos="1001"/>
        </w:tabs>
        <w:spacing w:before="4"/>
        <w:ind w:left="567" w:right="132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8.1 </w:t>
      </w:r>
      <w:r w:rsidR="00CE48F4" w:rsidRPr="005407E4">
        <w:rPr>
          <w:rFonts w:ascii="Bookman Old Style" w:hAnsi="Bookman Old Style"/>
          <w:sz w:val="20"/>
        </w:rPr>
        <w:t>Os serviços serão executados dentro do território de cada Município CONTRATANTE, compreendendo zona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urbana,</w:t>
      </w:r>
      <w:r w:rsidR="00CE48F4" w:rsidRPr="005407E4">
        <w:rPr>
          <w:rFonts w:ascii="Bookman Old Style" w:hAnsi="Bookman Old Style"/>
          <w:spacing w:val="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zona</w:t>
      </w:r>
      <w:r w:rsidR="00CE48F4" w:rsidRPr="005407E4">
        <w:rPr>
          <w:rFonts w:ascii="Bookman Old Style" w:hAnsi="Bookman Old Style"/>
          <w:spacing w:val="-3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rural e</w:t>
      </w:r>
      <w:r w:rsidR="00CE48F4" w:rsidRPr="005407E4">
        <w:rPr>
          <w:rFonts w:ascii="Bookman Old Style" w:hAnsi="Bookman Old Style"/>
          <w:spacing w:val="-3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aglomerados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urbanos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mais afastados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(Comunidades,</w:t>
      </w:r>
      <w:r w:rsidR="00CE48F4" w:rsidRPr="005407E4">
        <w:rPr>
          <w:rFonts w:ascii="Bookman Old Style" w:hAnsi="Bookman Old Style"/>
          <w:spacing w:val="-3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Povoados e</w:t>
      </w:r>
      <w:r w:rsidR="00CE48F4" w:rsidRPr="005407E4">
        <w:rPr>
          <w:rFonts w:ascii="Bookman Old Style" w:hAnsi="Bookman Old Style"/>
          <w:spacing w:val="-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Distritos).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407E4" w:rsidRDefault="005407E4" w:rsidP="005407E4">
      <w:pPr>
        <w:pStyle w:val="PargrafodaLista"/>
        <w:numPr>
          <w:ilvl w:val="1"/>
          <w:numId w:val="13"/>
        </w:numPr>
        <w:tabs>
          <w:tab w:val="left" w:pos="567"/>
        </w:tabs>
        <w:ind w:left="567" w:right="126" w:firstLine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pacing w:val="-1"/>
          <w:sz w:val="20"/>
        </w:rPr>
        <w:t xml:space="preserve"> </w:t>
      </w:r>
      <w:r w:rsidR="00CE48F4" w:rsidRPr="005407E4">
        <w:rPr>
          <w:rFonts w:ascii="Bookman Old Style" w:hAnsi="Bookman Old Style"/>
          <w:spacing w:val="-1"/>
          <w:sz w:val="20"/>
        </w:rPr>
        <w:t>O</w:t>
      </w:r>
      <w:r w:rsidR="00CE48F4" w:rsidRPr="005407E4">
        <w:rPr>
          <w:rFonts w:ascii="Bookman Old Style" w:hAnsi="Bookman Old Style"/>
          <w:spacing w:val="-13"/>
          <w:sz w:val="20"/>
        </w:rPr>
        <w:t xml:space="preserve"> </w:t>
      </w:r>
      <w:r w:rsidR="00CE48F4" w:rsidRPr="005407E4">
        <w:rPr>
          <w:rFonts w:ascii="Bookman Old Style" w:hAnsi="Bookman Old Style"/>
          <w:spacing w:val="-1"/>
          <w:sz w:val="20"/>
        </w:rPr>
        <w:t>serviço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pacing w:val="-1"/>
          <w:sz w:val="20"/>
        </w:rPr>
        <w:t>de</w:t>
      </w:r>
      <w:r w:rsidR="00CE48F4" w:rsidRPr="005407E4">
        <w:rPr>
          <w:rFonts w:ascii="Bookman Old Style" w:hAnsi="Bookman Old Style"/>
          <w:spacing w:val="-11"/>
          <w:sz w:val="20"/>
        </w:rPr>
        <w:t xml:space="preserve"> </w:t>
      </w:r>
      <w:r w:rsidR="00CE48F4" w:rsidRPr="005407E4">
        <w:rPr>
          <w:rFonts w:ascii="Bookman Old Style" w:hAnsi="Bookman Old Style"/>
          <w:spacing w:val="-1"/>
          <w:sz w:val="20"/>
        </w:rPr>
        <w:t>manutenção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deverá</w:t>
      </w:r>
      <w:r w:rsidR="00CE48F4" w:rsidRPr="005407E4">
        <w:rPr>
          <w:rFonts w:ascii="Bookman Old Style" w:hAnsi="Bookman Old Style"/>
          <w:spacing w:val="-13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ser</w:t>
      </w:r>
      <w:r w:rsidR="00CE48F4" w:rsidRPr="005407E4">
        <w:rPr>
          <w:rFonts w:ascii="Bookman Old Style" w:hAnsi="Bookman Old Style"/>
          <w:spacing w:val="-10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executado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diariamente,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conforme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solicitações</w:t>
      </w:r>
      <w:r w:rsidR="00CE48F4" w:rsidRPr="005407E4">
        <w:rPr>
          <w:rFonts w:ascii="Bookman Old Style" w:hAnsi="Bookman Old Style"/>
          <w:spacing w:val="-10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dos</w:t>
      </w:r>
      <w:r w:rsidR="00CE48F4" w:rsidRPr="005407E4">
        <w:rPr>
          <w:rFonts w:ascii="Bookman Old Style" w:hAnsi="Bookman Old Style"/>
          <w:spacing w:val="-9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Munícipes,</w:t>
      </w:r>
      <w:r w:rsidR="00CE48F4" w:rsidRPr="005407E4">
        <w:rPr>
          <w:rFonts w:ascii="Bookman Old Style" w:hAnsi="Bookman Old Style"/>
          <w:spacing w:val="-13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do</w:t>
      </w:r>
      <w:r w:rsidR="00CE48F4" w:rsidRPr="005407E4">
        <w:rPr>
          <w:rFonts w:ascii="Bookman Old Style" w:hAnsi="Bookman Old Style"/>
          <w:spacing w:val="-1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Município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ou</w:t>
      </w:r>
      <w:r w:rsidR="00CE48F4" w:rsidRPr="005407E4">
        <w:rPr>
          <w:rFonts w:ascii="Bookman Old Style" w:hAnsi="Bookman Old Style"/>
          <w:spacing w:val="-4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dos</w:t>
      </w:r>
      <w:r w:rsidR="00CE48F4" w:rsidRPr="005407E4">
        <w:rPr>
          <w:rFonts w:ascii="Bookman Old Style" w:hAnsi="Bookman Old Style"/>
          <w:spacing w:val="1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Serviços</w:t>
      </w:r>
      <w:r w:rsidR="00CE48F4" w:rsidRPr="005407E4">
        <w:rPr>
          <w:rFonts w:ascii="Bookman Old Style" w:hAnsi="Bookman Old Style"/>
          <w:spacing w:val="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de</w:t>
      </w:r>
      <w:r w:rsidR="00CE48F4" w:rsidRPr="005407E4">
        <w:rPr>
          <w:rFonts w:ascii="Bookman Old Style" w:hAnsi="Bookman Old Style"/>
          <w:spacing w:val="-2"/>
          <w:sz w:val="20"/>
        </w:rPr>
        <w:t xml:space="preserve"> </w:t>
      </w:r>
      <w:r w:rsidR="00CE48F4" w:rsidRPr="005407E4">
        <w:rPr>
          <w:rFonts w:ascii="Bookman Old Style" w:hAnsi="Bookman Old Style"/>
          <w:sz w:val="20"/>
        </w:rPr>
        <w:t>Ronda.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0"/>
        </w:numPr>
        <w:tabs>
          <w:tab w:val="left" w:pos="871"/>
        </w:tabs>
        <w:spacing w:before="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PRAZOS,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DESPESAS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FORMA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ATENDIMENTO: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086"/>
        </w:tabs>
        <w:ind w:right="114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Quanto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aos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manutenção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sistema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IP,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recuperação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qualquer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ponto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defeito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 xml:space="preserve">no perímetro urbano da cidade será de até </w:t>
      </w:r>
      <w:r w:rsidRPr="00531583">
        <w:rPr>
          <w:rFonts w:ascii="Bookman Old Style" w:hAnsi="Bookman Old Style"/>
          <w:b/>
          <w:sz w:val="20"/>
          <w:lang w:val="pt-BR"/>
        </w:rPr>
        <w:t xml:space="preserve">120 (cento e vinte) horas </w:t>
      </w:r>
      <w:r w:rsidRPr="00531583">
        <w:rPr>
          <w:rFonts w:ascii="Bookman Old Style" w:hAnsi="Bookman Old Style"/>
          <w:sz w:val="20"/>
          <w:lang w:val="pt-BR"/>
        </w:rPr>
        <w:t>contando do recebimento da reclamação por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contribuintes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solicitação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Município.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zona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rural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aglomerados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urbanos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mais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afastados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(Comunidades,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Povoados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Distritos)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será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até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168</w:t>
      </w:r>
      <w:r w:rsidRPr="00531583">
        <w:rPr>
          <w:rFonts w:ascii="Bookman Old Style" w:hAnsi="Bookman Old Style"/>
          <w:b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(cento</w:t>
      </w:r>
      <w:r w:rsidRPr="00531583">
        <w:rPr>
          <w:rFonts w:ascii="Bookman Old Style" w:hAnsi="Bookman Old Style"/>
          <w:b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e</w:t>
      </w:r>
      <w:r w:rsidRPr="00531583">
        <w:rPr>
          <w:rFonts w:ascii="Bookman Old Style" w:hAnsi="Bookman Old Style"/>
          <w:b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sessenta</w:t>
      </w:r>
      <w:r w:rsidRPr="00531583">
        <w:rPr>
          <w:rFonts w:ascii="Bookman Old Style" w:hAnsi="Bookman Old Style"/>
          <w:b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e</w:t>
      </w:r>
      <w:r w:rsidRPr="00531583">
        <w:rPr>
          <w:rFonts w:ascii="Bookman Old Style" w:hAnsi="Bookman Old Style"/>
          <w:b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oito)</w:t>
      </w:r>
      <w:r w:rsidRPr="00531583">
        <w:rPr>
          <w:rFonts w:ascii="Bookman Old Style" w:hAnsi="Bookman Old Style"/>
          <w:b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b/>
          <w:sz w:val="20"/>
          <w:lang w:val="pt-BR"/>
        </w:rPr>
        <w:t>horas</w:t>
      </w:r>
      <w:r w:rsidRPr="00531583">
        <w:rPr>
          <w:rFonts w:ascii="Bookman Old Style" w:hAnsi="Bookman Old Style"/>
          <w:sz w:val="20"/>
          <w:lang w:val="pt-BR"/>
        </w:rPr>
        <w:t>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Ttulo1"/>
        <w:numPr>
          <w:ilvl w:val="1"/>
          <w:numId w:val="10"/>
        </w:numPr>
        <w:tabs>
          <w:tab w:val="left" w:pos="1091"/>
        </w:tabs>
        <w:ind w:left="1090" w:hanging="50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Detalhamento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quanto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aos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PRAZOS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PARA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ATENDIMENTO:</w:t>
      </w:r>
    </w:p>
    <w:p w:rsidR="0031379C" w:rsidRPr="00531583" w:rsidRDefault="0031379C">
      <w:pPr>
        <w:pStyle w:val="Corpodetexto"/>
        <w:spacing w:before="4"/>
        <w:rPr>
          <w:rFonts w:ascii="Bookman Old Style" w:hAnsi="Bookman Old Style"/>
          <w:b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9"/>
        </w:numPr>
        <w:tabs>
          <w:tab w:val="left" w:pos="861"/>
        </w:tabs>
        <w:spacing w:line="360" w:lineRule="auto"/>
        <w:ind w:right="116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b/>
          <w:sz w:val="20"/>
          <w:lang w:val="pt-BR"/>
        </w:rPr>
        <w:t xml:space="preserve">120 (cento e vinte) horas </w:t>
      </w:r>
      <w:r w:rsidRPr="00531583">
        <w:rPr>
          <w:rFonts w:ascii="Bookman Old Style" w:hAnsi="Bookman Old Style"/>
          <w:sz w:val="20"/>
          <w:lang w:val="pt-BR"/>
        </w:rPr>
        <w:t>a partir do recebimento da solicitação para executar os serviços de Manutenção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 xml:space="preserve">Corretiva, podendo o Município solicitar atendimento em </w:t>
      </w:r>
      <w:r w:rsidRPr="00531583">
        <w:rPr>
          <w:rFonts w:ascii="Bookman Old Style" w:hAnsi="Bookman Old Style"/>
          <w:b/>
          <w:sz w:val="20"/>
          <w:lang w:val="pt-BR"/>
        </w:rPr>
        <w:t xml:space="preserve">48 (quarenta e oito) horas úteis </w:t>
      </w:r>
      <w:r w:rsidRPr="00531583">
        <w:rPr>
          <w:rFonts w:ascii="Bookman Old Style" w:hAnsi="Bookman Old Style"/>
          <w:sz w:val="20"/>
          <w:lang w:val="pt-BR"/>
        </w:rPr>
        <w:t>em até 10% (dez por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cento)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solicitações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recebidas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diariamente.</w:t>
      </w:r>
    </w:p>
    <w:p w:rsidR="0031379C" w:rsidRPr="00531583" w:rsidRDefault="00CE48F4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right="117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b/>
          <w:sz w:val="20"/>
          <w:lang w:val="pt-BR"/>
        </w:rPr>
        <w:t xml:space="preserve">240 (duzentos e quarenta) horas úteis </w:t>
      </w:r>
      <w:r w:rsidRPr="00531583">
        <w:rPr>
          <w:rFonts w:ascii="Bookman Old Style" w:hAnsi="Bookman Old Style"/>
          <w:sz w:val="20"/>
          <w:lang w:val="pt-BR"/>
        </w:rPr>
        <w:t>para os Serviços de Manutenção Preventiva, podendo ser ampliado 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critério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exclusivo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Município.</w:t>
      </w:r>
    </w:p>
    <w:p w:rsidR="0031379C" w:rsidRPr="00531583" w:rsidRDefault="00CE48F4">
      <w:pPr>
        <w:pStyle w:val="PargrafodaLista"/>
        <w:numPr>
          <w:ilvl w:val="0"/>
          <w:numId w:val="9"/>
        </w:numPr>
        <w:tabs>
          <w:tab w:val="left" w:pos="821"/>
        </w:tabs>
        <w:spacing w:line="360" w:lineRule="auto"/>
        <w:ind w:right="125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b/>
          <w:sz w:val="20"/>
          <w:lang w:val="pt-BR"/>
        </w:rPr>
        <w:t xml:space="preserve">168 (cento e sessenta e seis) horas </w:t>
      </w:r>
      <w:r w:rsidRPr="00531583">
        <w:rPr>
          <w:rFonts w:ascii="Bookman Old Style" w:hAnsi="Bookman Old Style"/>
          <w:sz w:val="20"/>
          <w:lang w:val="pt-BR"/>
        </w:rPr>
        <w:t>para correção de ponto isolado apagado durante a noite em zona rural ou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aglomerados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urbanos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mais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afastados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(Comunidades,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Povoados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Distritos).</w:t>
      </w: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096"/>
        </w:tabs>
        <w:spacing w:line="239" w:lineRule="exact"/>
        <w:ind w:left="1095" w:hanging="506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Todas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despesas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custeadas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pela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contratada.</w:t>
      </w: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086"/>
        </w:tabs>
        <w:spacing w:before="118" w:line="364" w:lineRule="auto"/>
        <w:ind w:right="128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pacing w:val="-1"/>
          <w:sz w:val="20"/>
          <w:lang w:val="pt-BR"/>
        </w:rPr>
        <w:t>A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manutenção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preventiva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e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corretiva</w:t>
      </w:r>
      <w:r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será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de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responsabilidade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licitante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contratada,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será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feita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Segunda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="001E5095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Sexta-feira: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07h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18h;</w:t>
      </w:r>
    </w:p>
    <w:p w:rsidR="0031379C" w:rsidRPr="00531583" w:rsidRDefault="001E5095">
      <w:pPr>
        <w:pStyle w:val="Corpodetexto"/>
        <w:spacing w:line="235" w:lineRule="exact"/>
        <w:ind w:left="590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9</w:t>
      </w:r>
      <w:r w:rsidR="00CE48F4" w:rsidRPr="00531583">
        <w:rPr>
          <w:rFonts w:ascii="Bookman Old Style" w:hAnsi="Bookman Old Style"/>
          <w:b/>
          <w:lang w:val="pt-BR"/>
        </w:rPr>
        <w:t xml:space="preserve">.5 </w:t>
      </w:r>
      <w:r w:rsidR="00CE48F4" w:rsidRPr="00531583">
        <w:rPr>
          <w:rFonts w:ascii="Bookman Old Style" w:hAnsi="Bookman Old Style"/>
          <w:lang w:val="pt-BR"/>
        </w:rPr>
        <w:t>O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Atendimento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será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feito</w:t>
      </w:r>
      <w:r w:rsidR="00CE48F4" w:rsidRPr="00531583">
        <w:rPr>
          <w:rFonts w:ascii="Bookman Old Style" w:hAnsi="Bookman Old Style"/>
          <w:spacing w:val="-7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via</w:t>
      </w:r>
      <w:r w:rsidR="00CE48F4" w:rsidRPr="00531583">
        <w:rPr>
          <w:rFonts w:ascii="Bookman Old Style" w:hAnsi="Bookman Old Style"/>
          <w:spacing w:val="-6"/>
          <w:lang w:val="pt-BR"/>
        </w:rPr>
        <w:t xml:space="preserve"> </w:t>
      </w:r>
      <w:r w:rsidR="00CE48F4" w:rsidRPr="00531583">
        <w:rPr>
          <w:rFonts w:ascii="Bookman Old Style" w:hAnsi="Bookman Old Style"/>
          <w:b/>
          <w:lang w:val="pt-BR"/>
        </w:rPr>
        <w:t>0800</w:t>
      </w:r>
      <w:r w:rsidR="00CE48F4" w:rsidRPr="00531583">
        <w:rPr>
          <w:rFonts w:ascii="Bookman Old Style" w:hAnsi="Bookman Old Style"/>
          <w:lang w:val="pt-BR"/>
        </w:rPr>
        <w:t>,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personalizado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humanizado,</w:t>
      </w:r>
      <w:r w:rsidR="00CE48F4" w:rsidRPr="00531583">
        <w:rPr>
          <w:rFonts w:ascii="Bookman Old Style" w:hAnsi="Bookman Old Style"/>
          <w:spacing w:val="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de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segunda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domingo,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24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hrs por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dia.</w:t>
      </w:r>
    </w:p>
    <w:p w:rsidR="0031379C" w:rsidRPr="00531583" w:rsidRDefault="001E5095">
      <w:pPr>
        <w:pStyle w:val="Corpodetexto"/>
        <w:spacing w:before="119"/>
        <w:ind w:left="590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9</w:t>
      </w:r>
      <w:r w:rsidR="00CE48F4" w:rsidRPr="00531583">
        <w:rPr>
          <w:rFonts w:ascii="Bookman Old Style" w:hAnsi="Bookman Old Style"/>
          <w:b/>
          <w:lang w:val="pt-BR"/>
        </w:rPr>
        <w:t>.6</w:t>
      </w:r>
      <w:r w:rsidR="00CE48F4" w:rsidRPr="00531583">
        <w:rPr>
          <w:rFonts w:ascii="Bookman Old Style" w:hAnsi="Bookman Old Style"/>
          <w:lang w:val="pt-BR"/>
        </w:rPr>
        <w:t>.</w:t>
      </w:r>
      <w:r w:rsidR="00CE48F4" w:rsidRPr="00531583">
        <w:rPr>
          <w:rFonts w:ascii="Bookman Old Style" w:hAnsi="Bookman Old Style"/>
          <w:spacing w:val="-5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Nos</w:t>
      </w:r>
      <w:r w:rsidR="00CE48F4" w:rsidRPr="00531583">
        <w:rPr>
          <w:rFonts w:ascii="Bookman Old Style" w:hAnsi="Bookman Old Style"/>
          <w:spacing w:val="-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domingos</w:t>
      </w:r>
      <w:r w:rsidR="00CE48F4" w:rsidRPr="00531583">
        <w:rPr>
          <w:rFonts w:ascii="Bookman Old Style" w:hAnsi="Bookman Old Style"/>
          <w:spacing w:val="-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feriados</w:t>
      </w:r>
      <w:r w:rsidR="00CE48F4" w:rsidRPr="00531583">
        <w:rPr>
          <w:rFonts w:ascii="Bookman Old Style" w:hAnsi="Bookman Old Style"/>
          <w:spacing w:val="-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o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atendimento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será</w:t>
      </w:r>
      <w:r w:rsidR="00CE48F4" w:rsidRPr="00531583">
        <w:rPr>
          <w:rFonts w:ascii="Bookman Old Style" w:hAnsi="Bookman Old Style"/>
          <w:spacing w:val="-5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conforme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</w:t>
      </w:r>
      <w:r w:rsidR="00CE48F4" w:rsidRPr="00531583">
        <w:rPr>
          <w:rFonts w:ascii="Bookman Old Style" w:hAnsi="Bookman Old Style"/>
          <w:spacing w:val="-5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necessidade</w:t>
      </w:r>
      <w:r w:rsidR="00CE48F4" w:rsidRPr="00531583">
        <w:rPr>
          <w:rFonts w:ascii="Bookman Old Style" w:hAnsi="Bookman Old Style"/>
          <w:spacing w:val="-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do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Órgão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solicitante.</w:t>
      </w:r>
    </w:p>
    <w:p w:rsidR="0031379C" w:rsidRDefault="0031379C">
      <w:pPr>
        <w:pStyle w:val="Corpodetexto"/>
        <w:spacing w:before="11"/>
        <w:rPr>
          <w:rFonts w:ascii="Bookman Old Style" w:hAnsi="Bookman Old Style"/>
          <w:sz w:val="29"/>
          <w:lang w:val="pt-BR"/>
        </w:rPr>
      </w:pPr>
    </w:p>
    <w:p w:rsidR="00E51E6C" w:rsidRPr="00531583" w:rsidRDefault="00E51E6C">
      <w:pPr>
        <w:pStyle w:val="Corpodetexto"/>
        <w:spacing w:before="11"/>
        <w:rPr>
          <w:rFonts w:ascii="Bookman Old Style" w:hAnsi="Bookman Old Style"/>
          <w:sz w:val="29"/>
          <w:lang w:val="pt-BR"/>
        </w:rPr>
      </w:pPr>
    </w:p>
    <w:p w:rsidR="0031379C" w:rsidRPr="00531583" w:rsidRDefault="00CE48F4">
      <w:pPr>
        <w:pStyle w:val="Ttulo1"/>
        <w:numPr>
          <w:ilvl w:val="0"/>
          <w:numId w:val="10"/>
        </w:numPr>
        <w:tabs>
          <w:tab w:val="left" w:pos="871"/>
        </w:tabs>
        <w:spacing w:before="1"/>
        <w:ind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GARANTIA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 SERVIÇOS: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126"/>
        </w:tabs>
        <w:spacing w:line="276" w:lineRule="auto"/>
        <w:ind w:right="128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Caso, ao final da execução, a aceitação da obra esteja vinculada ao recebimento da mesma por parte 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Concessionária Local, a garantia da obra e qualquer adequação por ela imposta, estará sujeita às normas 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exigências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concessionária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Legislação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vigor.</w:t>
      </w: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101"/>
        </w:tabs>
        <w:spacing w:line="276" w:lineRule="auto"/>
        <w:ind w:right="119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Toda e qualquer alteração que venha a ser necessária em qualquer obra/serviço realizado seja por exigência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Concessionária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inadequação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métodos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executivos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materiais/peças/equipamentos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utilizados/aplicados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esta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compromete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reparar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imediatamente,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sem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qualquer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ônus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despesa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adicional para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CONTRATANTE.</w:t>
      </w:r>
    </w:p>
    <w:p w:rsidR="0031379C" w:rsidRPr="00531583" w:rsidRDefault="00CE48F4">
      <w:pPr>
        <w:pStyle w:val="PargrafodaLista"/>
        <w:numPr>
          <w:ilvl w:val="1"/>
          <w:numId w:val="10"/>
        </w:numPr>
        <w:tabs>
          <w:tab w:val="left" w:pos="1101"/>
        </w:tabs>
        <w:spacing w:before="100" w:line="273" w:lineRule="auto"/>
        <w:ind w:right="136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Todos os serviços executados pela contratada no Sistema de Iluminação Pública deverão ser garantidos nos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Legislação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vigente,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partir 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data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conclusão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consequente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aceitação.</w:t>
      </w:r>
    </w:p>
    <w:p w:rsidR="0031379C" w:rsidRDefault="0031379C">
      <w:pPr>
        <w:pStyle w:val="Corpodetexto"/>
        <w:spacing w:before="5"/>
        <w:rPr>
          <w:rFonts w:ascii="Bookman Old Style" w:hAnsi="Bookman Old Style"/>
          <w:sz w:val="23"/>
          <w:lang w:val="pt-BR"/>
        </w:rPr>
      </w:pPr>
    </w:p>
    <w:p w:rsidR="00E51E6C" w:rsidRPr="00531583" w:rsidRDefault="00E51E6C">
      <w:pPr>
        <w:pStyle w:val="Corpodetexto"/>
        <w:spacing w:before="5"/>
        <w:rPr>
          <w:rFonts w:ascii="Bookman Old Style" w:hAnsi="Bookman Old Style"/>
          <w:sz w:val="23"/>
          <w:lang w:val="pt-BR"/>
        </w:rPr>
      </w:pPr>
    </w:p>
    <w:p w:rsidR="0031379C" w:rsidRPr="00531583" w:rsidRDefault="001E5095" w:rsidP="001E5095">
      <w:pPr>
        <w:pStyle w:val="Ttulo1"/>
        <w:ind w:left="590" w:firstLine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11 </w:t>
      </w:r>
      <w:r w:rsidR="00CE48F4" w:rsidRPr="00531583">
        <w:rPr>
          <w:rFonts w:ascii="Bookman Old Style" w:hAnsi="Bookman Old Style"/>
          <w:lang w:val="pt-BR"/>
        </w:rPr>
        <w:t>–</w:t>
      </w:r>
      <w:r w:rsidR="00CE48F4" w:rsidRPr="00531583">
        <w:rPr>
          <w:rFonts w:ascii="Bookman Old Style" w:hAnsi="Bookman Old Style"/>
          <w:spacing w:val="-4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DA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VIGÊNCIA: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Default="00CE48F4" w:rsidP="001E5095">
      <w:pPr>
        <w:pStyle w:val="Corpodetexto"/>
        <w:numPr>
          <w:ilvl w:val="1"/>
          <w:numId w:val="14"/>
        </w:numPr>
        <w:spacing w:before="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b/>
          <w:lang w:val="pt-BR"/>
        </w:rPr>
        <w:t>-</w:t>
      </w:r>
      <w:r w:rsidRPr="00531583">
        <w:rPr>
          <w:rFonts w:ascii="Bookman Old Style" w:hAnsi="Bookman Old Style"/>
          <w:b/>
          <w:spacing w:val="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vigência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ata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registro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preço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será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12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(Doze)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meses.</w:t>
      </w:r>
    </w:p>
    <w:p w:rsidR="00E51E6C" w:rsidRPr="00531583" w:rsidRDefault="00E51E6C" w:rsidP="00E51E6C">
      <w:pPr>
        <w:pStyle w:val="Corpodetexto"/>
        <w:spacing w:before="1"/>
        <w:ind w:left="1055"/>
        <w:rPr>
          <w:rFonts w:ascii="Bookman Old Style" w:hAnsi="Bookman Old Style"/>
          <w:lang w:val="pt-BR"/>
        </w:rPr>
      </w:pP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1E5095" w:rsidRDefault="00CE48F4" w:rsidP="00CE48F4">
      <w:pPr>
        <w:pStyle w:val="Ttulo1"/>
        <w:numPr>
          <w:ilvl w:val="0"/>
          <w:numId w:val="14"/>
        </w:numPr>
        <w:tabs>
          <w:tab w:val="left" w:pos="871"/>
        </w:tabs>
        <w:spacing w:before="2"/>
        <w:ind w:left="1134"/>
        <w:rPr>
          <w:rFonts w:ascii="Bookman Old Style" w:hAnsi="Bookman Old Style"/>
          <w:sz w:val="26"/>
          <w:lang w:val="pt-BR"/>
        </w:rPr>
      </w:pPr>
      <w:r w:rsidRPr="001E5095">
        <w:rPr>
          <w:rFonts w:ascii="Bookman Old Style" w:hAnsi="Bookman Old Style"/>
          <w:lang w:val="pt-BR"/>
        </w:rPr>
        <w:t>-</w:t>
      </w:r>
      <w:r w:rsidRPr="001E5095">
        <w:rPr>
          <w:rFonts w:ascii="Bookman Old Style" w:hAnsi="Bookman Old Style"/>
          <w:spacing w:val="50"/>
          <w:lang w:val="pt-BR"/>
        </w:rPr>
        <w:t xml:space="preserve"> </w:t>
      </w:r>
      <w:r w:rsidRPr="001E5095">
        <w:rPr>
          <w:rFonts w:ascii="Bookman Old Style" w:hAnsi="Bookman Old Style"/>
          <w:lang w:val="pt-BR"/>
        </w:rPr>
        <w:t>FISCALIZAÇÃO:</w:t>
      </w:r>
    </w:p>
    <w:p w:rsidR="0031379C" w:rsidRPr="001E5095" w:rsidRDefault="001E5095" w:rsidP="001E5095">
      <w:pPr>
        <w:tabs>
          <w:tab w:val="left" w:pos="1076"/>
        </w:tabs>
        <w:spacing w:line="273" w:lineRule="auto"/>
        <w:ind w:left="709" w:right="13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pacing w:val="-1"/>
          <w:sz w:val="20"/>
        </w:rPr>
        <w:t xml:space="preserve">12.1 </w:t>
      </w:r>
      <w:r w:rsidR="00CE48F4" w:rsidRPr="001E5095">
        <w:rPr>
          <w:rFonts w:ascii="Bookman Old Style" w:hAnsi="Bookman Old Style"/>
          <w:spacing w:val="-1"/>
          <w:sz w:val="20"/>
        </w:rPr>
        <w:t>A</w:t>
      </w:r>
      <w:r w:rsidR="00CE48F4" w:rsidRPr="001E5095">
        <w:rPr>
          <w:rFonts w:ascii="Bookman Old Style" w:hAnsi="Bookman Old Style"/>
          <w:spacing w:val="-8"/>
          <w:sz w:val="20"/>
        </w:rPr>
        <w:t xml:space="preserve"> </w:t>
      </w:r>
      <w:r w:rsidR="00CE48F4" w:rsidRPr="001E5095">
        <w:rPr>
          <w:rFonts w:ascii="Bookman Old Style" w:hAnsi="Bookman Old Style"/>
          <w:spacing w:val="-1"/>
          <w:sz w:val="20"/>
        </w:rPr>
        <w:t>fiscalização</w:t>
      </w:r>
      <w:r w:rsidR="00CE48F4" w:rsidRPr="001E5095">
        <w:rPr>
          <w:rFonts w:ascii="Bookman Old Style" w:hAnsi="Bookman Old Style"/>
          <w:spacing w:val="-1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dos</w:t>
      </w:r>
      <w:r w:rsidR="00CE48F4" w:rsidRPr="001E5095">
        <w:rPr>
          <w:rFonts w:ascii="Bookman Old Style" w:hAnsi="Bookman Old Style"/>
          <w:spacing w:val="-11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serviços</w:t>
      </w:r>
      <w:r w:rsidR="00CE48F4" w:rsidRPr="001E5095">
        <w:rPr>
          <w:rFonts w:ascii="Bookman Old Style" w:hAnsi="Bookman Old Style"/>
          <w:spacing w:val="-10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ficará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a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cargo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da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Secretaria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Municipal</w:t>
      </w:r>
      <w:r w:rsidR="00CE48F4" w:rsidRPr="001E5095">
        <w:rPr>
          <w:rFonts w:ascii="Bookman Old Style" w:hAnsi="Bookman Old Style"/>
          <w:spacing w:val="-11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responsável,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indicada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por</w:t>
      </w:r>
      <w:r w:rsidR="00CE48F4" w:rsidRPr="001E5095">
        <w:rPr>
          <w:rFonts w:ascii="Bookman Old Style" w:hAnsi="Bookman Old Style"/>
          <w:spacing w:val="-1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cada</w:t>
      </w:r>
      <w:r w:rsidR="00CE48F4" w:rsidRPr="001E5095">
        <w:rPr>
          <w:rFonts w:ascii="Bookman Old Style" w:hAnsi="Bookman Old Style"/>
          <w:spacing w:val="-1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Contratante.</w:t>
      </w:r>
      <w:r w:rsidR="00CE48F4" w:rsidRPr="001E5095">
        <w:rPr>
          <w:rFonts w:ascii="Bookman Old Style" w:hAnsi="Bookman Old Style"/>
          <w:spacing w:val="1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A existência da fiscalização não eximirá a ADJUDICATÁRIA de nenhuma responsabilidade pela execução do</w:t>
      </w:r>
      <w:r w:rsidR="00CE48F4" w:rsidRPr="001E5095">
        <w:rPr>
          <w:rFonts w:ascii="Bookman Old Style" w:hAnsi="Bookman Old Style"/>
          <w:spacing w:val="1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Contrato</w:t>
      </w:r>
      <w:r w:rsidR="00CE48F4" w:rsidRPr="001E5095">
        <w:rPr>
          <w:rFonts w:ascii="Bookman Old Style" w:hAnsi="Bookman Old Style"/>
          <w:spacing w:val="-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nos</w:t>
      </w:r>
      <w:r w:rsidR="00CE48F4" w:rsidRPr="001E5095">
        <w:rPr>
          <w:rFonts w:ascii="Bookman Old Style" w:hAnsi="Bookman Old Style"/>
          <w:spacing w:val="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aspectos</w:t>
      </w:r>
      <w:r w:rsidR="00CE48F4" w:rsidRPr="001E5095">
        <w:rPr>
          <w:rFonts w:ascii="Bookman Old Style" w:hAnsi="Bookman Old Style"/>
          <w:spacing w:val="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de</w:t>
      </w:r>
      <w:r w:rsidR="00CE48F4" w:rsidRPr="001E5095">
        <w:rPr>
          <w:rFonts w:ascii="Bookman Old Style" w:hAnsi="Bookman Old Style"/>
          <w:spacing w:val="-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qualidade</w:t>
      </w:r>
      <w:r w:rsidR="00CE48F4" w:rsidRPr="001E5095">
        <w:rPr>
          <w:rFonts w:ascii="Bookman Old Style" w:hAnsi="Bookman Old Style"/>
          <w:spacing w:val="-2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e</w:t>
      </w:r>
      <w:r w:rsidR="00CE48F4" w:rsidRPr="001E5095">
        <w:rPr>
          <w:rFonts w:ascii="Bookman Old Style" w:hAnsi="Bookman Old Style"/>
          <w:spacing w:val="3"/>
          <w:sz w:val="20"/>
        </w:rPr>
        <w:t xml:space="preserve"> </w:t>
      </w:r>
      <w:r w:rsidR="00CE48F4" w:rsidRPr="001E5095">
        <w:rPr>
          <w:rFonts w:ascii="Bookman Old Style" w:hAnsi="Bookman Old Style"/>
          <w:sz w:val="20"/>
        </w:rPr>
        <w:t>segurança.</w:t>
      </w:r>
    </w:p>
    <w:p w:rsidR="0031379C" w:rsidRPr="00531583" w:rsidRDefault="0031379C">
      <w:pPr>
        <w:pStyle w:val="Corpodetexto"/>
        <w:spacing w:before="7"/>
        <w:rPr>
          <w:rFonts w:ascii="Bookman Old Style" w:hAnsi="Bookman Old Style"/>
          <w:sz w:val="23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LEGISLAÇÃO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OBSERVADA;</w:t>
      </w:r>
    </w:p>
    <w:p w:rsidR="0031379C" w:rsidRPr="00531583" w:rsidRDefault="0031379C">
      <w:pPr>
        <w:pStyle w:val="Corpodetexto"/>
        <w:spacing w:before="6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22"/>
        </w:tabs>
        <w:spacing w:line="240" w:lineRule="exact"/>
        <w:ind w:hanging="232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Lei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8666/93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alterações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subsequentes;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22"/>
        </w:tabs>
        <w:spacing w:line="240" w:lineRule="exact"/>
        <w:ind w:hanging="232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Lei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9427,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26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Dezembro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1996;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01"/>
        </w:tabs>
        <w:spacing w:line="240" w:lineRule="exact"/>
        <w:ind w:left="800" w:hanging="21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Decreto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2335,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06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Outubro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1997;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27"/>
        </w:tabs>
        <w:spacing w:line="240" w:lineRule="exact"/>
        <w:ind w:left="826" w:hanging="237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Resolução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414,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09/09/2010,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Agência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Nacional 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Energia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Elétrica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ANEEL;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12"/>
        </w:tabs>
        <w:ind w:left="811" w:hanging="222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NTC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841050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Normas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Técnicas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Projeto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777"/>
        </w:tabs>
        <w:spacing w:before="5" w:line="240" w:lineRule="exact"/>
        <w:ind w:left="776" w:hanging="187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NTC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848500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848688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Normas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Técnicas de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Montagem 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Redes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21"/>
        </w:tabs>
        <w:ind w:left="590" w:right="122" w:firstLine="0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Norma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Regulamentadora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–10</w:t>
      </w:r>
      <w:r w:rsidRPr="00531583">
        <w:rPr>
          <w:rFonts w:ascii="Bookman Old Style" w:hAnsi="Bookman Old Style"/>
          <w:spacing w:val="5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5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Segurança</w:t>
      </w:r>
      <w:r w:rsidRPr="00531583">
        <w:rPr>
          <w:rFonts w:ascii="Bookman Old Style" w:hAnsi="Bookman Old Style"/>
          <w:spacing w:val="5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5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Instalações</w:t>
      </w:r>
      <w:r w:rsidRPr="00531583">
        <w:rPr>
          <w:rFonts w:ascii="Bookman Old Style" w:hAnsi="Bookman Old Style"/>
          <w:spacing w:val="5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5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</w:t>
      </w:r>
      <w:r w:rsidRPr="00531583">
        <w:rPr>
          <w:rFonts w:ascii="Bookman Old Style" w:hAnsi="Bookman Old Style"/>
          <w:spacing w:val="5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5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Eletricidade,</w:t>
      </w:r>
      <w:r w:rsidRPr="00531583">
        <w:rPr>
          <w:rFonts w:ascii="Bookman Old Style" w:hAnsi="Bookman Old Style"/>
          <w:spacing w:val="5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 Ministério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Trabalho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Emprego;</w:t>
      </w:r>
    </w:p>
    <w:p w:rsidR="0031379C" w:rsidRPr="00531583" w:rsidRDefault="00CE48F4">
      <w:pPr>
        <w:pStyle w:val="PargrafodaLista"/>
        <w:numPr>
          <w:ilvl w:val="0"/>
          <w:numId w:val="7"/>
        </w:numPr>
        <w:tabs>
          <w:tab w:val="left" w:pos="832"/>
        </w:tabs>
        <w:spacing w:line="239" w:lineRule="exact"/>
        <w:ind w:left="831" w:hanging="242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Norma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Regulamentadora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NR –15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Atividades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Operações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Insalubres,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Ministério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Trabalho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Emprego;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</w:p>
    <w:p w:rsidR="0031379C" w:rsidRDefault="00CE48F4">
      <w:pPr>
        <w:pStyle w:val="PargrafodaLista"/>
        <w:numPr>
          <w:ilvl w:val="0"/>
          <w:numId w:val="7"/>
        </w:numPr>
        <w:tabs>
          <w:tab w:val="left" w:pos="771"/>
        </w:tabs>
        <w:spacing w:line="240" w:lineRule="exact"/>
        <w:ind w:left="770" w:hanging="18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Norma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Regulamentadora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NR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6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–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Equipamentos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Proteção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Individual,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Ministério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Trabalho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Emprego.</w:t>
      </w:r>
    </w:p>
    <w:p w:rsidR="00E51E6C" w:rsidRDefault="00E51E6C" w:rsidP="00E51E6C">
      <w:pPr>
        <w:pStyle w:val="PargrafodaLista"/>
        <w:tabs>
          <w:tab w:val="left" w:pos="771"/>
        </w:tabs>
        <w:spacing w:line="240" w:lineRule="exact"/>
        <w:ind w:left="770"/>
        <w:rPr>
          <w:rFonts w:ascii="Bookman Old Style" w:hAnsi="Bookman Old Style"/>
          <w:sz w:val="20"/>
          <w:lang w:val="pt-BR"/>
        </w:rPr>
      </w:pPr>
    </w:p>
    <w:p w:rsidR="00E51E6C" w:rsidRPr="00531583" w:rsidRDefault="00E51E6C" w:rsidP="00E51E6C">
      <w:pPr>
        <w:pStyle w:val="PargrafodaLista"/>
        <w:tabs>
          <w:tab w:val="left" w:pos="771"/>
        </w:tabs>
        <w:spacing w:line="240" w:lineRule="exact"/>
        <w:ind w:left="770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b w:val="0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SERVIÇOS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 MANUTEÇÃO</w:t>
      </w:r>
      <w:r w:rsidRPr="00531583">
        <w:rPr>
          <w:rFonts w:ascii="Bookman Old Style" w:hAnsi="Bookman Old Style"/>
          <w:b w:val="0"/>
          <w:lang w:val="pt-BR"/>
        </w:rPr>
        <w:t>: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22"/>
          <w:lang w:val="pt-BR"/>
        </w:rPr>
      </w:pPr>
    </w:p>
    <w:p w:rsidR="0031379C" w:rsidRPr="001E5095" w:rsidRDefault="00CE48F4" w:rsidP="001E5095">
      <w:pPr>
        <w:pStyle w:val="PargrafodaLista"/>
        <w:numPr>
          <w:ilvl w:val="1"/>
          <w:numId w:val="14"/>
        </w:numPr>
        <w:tabs>
          <w:tab w:val="left" w:pos="1076"/>
        </w:tabs>
        <w:ind w:right="127"/>
        <w:jc w:val="both"/>
        <w:rPr>
          <w:rFonts w:ascii="Bookman Old Style" w:hAnsi="Bookman Old Style"/>
          <w:sz w:val="20"/>
        </w:rPr>
      </w:pPr>
      <w:r w:rsidRPr="001E5095">
        <w:rPr>
          <w:rFonts w:ascii="Bookman Old Style" w:hAnsi="Bookman Old Style"/>
          <w:sz w:val="20"/>
        </w:rPr>
        <w:t>Entende-se por unidade de iluminação pública (UIP) uma luminária ou projetor completo, com todos os</w:t>
      </w:r>
      <w:r w:rsidRPr="001E5095">
        <w:rPr>
          <w:rFonts w:ascii="Bookman Old Style" w:hAnsi="Bookman Old Style"/>
          <w:spacing w:val="1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acessórios necessários ao seu funcionamento. Caso a luminária ou projetor contenham mais de uma lâmpada, o</w:t>
      </w:r>
      <w:r w:rsidRPr="001E5095">
        <w:rPr>
          <w:rFonts w:ascii="Bookman Old Style" w:hAnsi="Bookman Old Style"/>
          <w:spacing w:val="1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número</w:t>
      </w:r>
      <w:r w:rsidRPr="001E5095">
        <w:rPr>
          <w:rFonts w:ascii="Bookman Old Style" w:hAnsi="Bookman Old Style"/>
          <w:spacing w:val="-2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de</w:t>
      </w:r>
      <w:r w:rsidRPr="001E5095">
        <w:rPr>
          <w:rFonts w:ascii="Bookman Old Style" w:hAnsi="Bookman Old Style"/>
          <w:spacing w:val="-2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UIP´s</w:t>
      </w:r>
      <w:r w:rsidRPr="001E5095">
        <w:rPr>
          <w:rFonts w:ascii="Bookman Old Style" w:hAnsi="Bookman Old Style"/>
          <w:spacing w:val="1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equivalerá</w:t>
      </w:r>
      <w:r w:rsidRPr="001E5095">
        <w:rPr>
          <w:rFonts w:ascii="Bookman Old Style" w:hAnsi="Bookman Old Style"/>
          <w:spacing w:val="-3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ao</w:t>
      </w:r>
      <w:r w:rsidRPr="001E5095">
        <w:rPr>
          <w:rFonts w:ascii="Bookman Old Style" w:hAnsi="Bookman Old Style"/>
          <w:spacing w:val="-2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número</w:t>
      </w:r>
      <w:r w:rsidRPr="001E5095">
        <w:rPr>
          <w:rFonts w:ascii="Bookman Old Style" w:hAnsi="Bookman Old Style"/>
          <w:spacing w:val="-2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de</w:t>
      </w:r>
      <w:r w:rsidRPr="001E5095">
        <w:rPr>
          <w:rFonts w:ascii="Bookman Old Style" w:hAnsi="Bookman Old Style"/>
          <w:spacing w:val="-2"/>
          <w:sz w:val="20"/>
        </w:rPr>
        <w:t xml:space="preserve"> </w:t>
      </w:r>
      <w:r w:rsidRPr="001E5095">
        <w:rPr>
          <w:rFonts w:ascii="Bookman Old Style" w:hAnsi="Bookman Old Style"/>
          <w:sz w:val="20"/>
        </w:rPr>
        <w:t>lâmpadas,</w:t>
      </w:r>
      <w:r w:rsidRPr="001E5095">
        <w:rPr>
          <w:rFonts w:ascii="Bookman Old Style" w:hAnsi="Bookman Old Style"/>
          <w:spacing w:val="3"/>
          <w:sz w:val="20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a</w:t>
      </w:r>
      <w:r w:rsidRPr="001E5095">
        <w:rPr>
          <w:rFonts w:ascii="Bookman Old Style" w:hAnsi="Bookman Old Style"/>
          <w:spacing w:val="-3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partir do</w:t>
      </w:r>
      <w:r w:rsidRPr="001E5095">
        <w:rPr>
          <w:rFonts w:ascii="Bookman Old Style" w:hAnsi="Bookman Old Style"/>
          <w:spacing w:val="-3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ponto</w:t>
      </w:r>
      <w:r w:rsidRPr="001E5095">
        <w:rPr>
          <w:rFonts w:ascii="Bookman Old Style" w:hAnsi="Bookman Old Style"/>
          <w:spacing w:val="-2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de</w:t>
      </w:r>
      <w:r w:rsidRPr="001E5095">
        <w:rPr>
          <w:rFonts w:ascii="Bookman Old Style" w:hAnsi="Bookman Old Style"/>
          <w:spacing w:val="-2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conexão</w:t>
      </w:r>
      <w:r w:rsidRPr="001E5095">
        <w:rPr>
          <w:rFonts w:ascii="Bookman Old Style" w:hAnsi="Bookman Old Style"/>
          <w:spacing w:val="-2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com</w:t>
      </w:r>
      <w:r w:rsidRPr="001E5095">
        <w:rPr>
          <w:rFonts w:ascii="Bookman Old Style" w:hAnsi="Bookman Old Style"/>
          <w:spacing w:val="1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a</w:t>
      </w:r>
      <w:r w:rsidRPr="001E5095">
        <w:rPr>
          <w:rFonts w:ascii="Bookman Old Style" w:hAnsi="Bookman Old Style"/>
          <w:spacing w:val="-3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rede</w:t>
      </w:r>
      <w:r w:rsidRPr="001E5095">
        <w:rPr>
          <w:rFonts w:ascii="Bookman Old Style" w:hAnsi="Bookman Old Style"/>
          <w:spacing w:val="-1"/>
          <w:sz w:val="20"/>
          <w:u w:val="single"/>
        </w:rPr>
        <w:t xml:space="preserve"> </w:t>
      </w:r>
      <w:r w:rsidRPr="001E5095">
        <w:rPr>
          <w:rFonts w:ascii="Bookman Old Style" w:hAnsi="Bookman Old Style"/>
          <w:sz w:val="20"/>
          <w:u w:val="single"/>
        </w:rPr>
        <w:t>elétrica.</w:t>
      </w:r>
    </w:p>
    <w:p w:rsidR="0031379C" w:rsidRPr="00531583" w:rsidRDefault="0031379C">
      <w:pPr>
        <w:pStyle w:val="Corpodetexto"/>
        <w:rPr>
          <w:rFonts w:ascii="Bookman Old Style" w:hAnsi="Bookman Old Style"/>
          <w:sz w:val="12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055"/>
        </w:tabs>
        <w:spacing w:before="100"/>
        <w:ind w:right="121" w:hanging="488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Cada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componente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conjuntos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sistema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apresenta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útil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específica,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sofrer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avarias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ocasionais,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geram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demanda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 serviços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manutenção.</w:t>
      </w:r>
    </w:p>
    <w:p w:rsidR="0031379C" w:rsidRPr="00531583" w:rsidRDefault="0031379C" w:rsidP="001E5095">
      <w:pPr>
        <w:pStyle w:val="Corpodetexto"/>
        <w:tabs>
          <w:tab w:val="left" w:pos="1055"/>
        </w:tabs>
        <w:spacing w:before="11"/>
        <w:ind w:hanging="488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055"/>
        </w:tabs>
        <w:ind w:right="124" w:hanging="488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intervenções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necessárias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manutenção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correspondem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todas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atividades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inspeção,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substituição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 reparos em equipamentos e acessórios, incluindo o fornecimento e aplicação dos materiais necessários para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assegurar o seu funcionamento normal, bem como toda mão de obra técnica especializada para completa execução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serviços.</w:t>
      </w:r>
    </w:p>
    <w:p w:rsidR="0031379C" w:rsidRPr="00531583" w:rsidRDefault="0031379C" w:rsidP="001E5095">
      <w:pPr>
        <w:pStyle w:val="Corpodetexto"/>
        <w:tabs>
          <w:tab w:val="left" w:pos="1055"/>
        </w:tabs>
        <w:spacing w:before="10"/>
        <w:ind w:hanging="488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055"/>
        </w:tabs>
        <w:ind w:right="124" w:hanging="488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pacing w:val="-1"/>
          <w:sz w:val="20"/>
          <w:lang w:val="pt-BR"/>
        </w:rPr>
        <w:t>Os</w:t>
      </w:r>
      <w:r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serviços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inerentes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à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manutenção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sistema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terão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objetivo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eliminação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falhas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ocorridas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durante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operação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normal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sistema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tais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como: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22"/>
          <w:lang w:val="pt-BR"/>
        </w:rPr>
      </w:pPr>
    </w:p>
    <w:p w:rsidR="0031379C" w:rsidRPr="00531583" w:rsidRDefault="00CE48F4" w:rsidP="001E5095">
      <w:pPr>
        <w:pStyle w:val="PargrafodaLista"/>
        <w:numPr>
          <w:ilvl w:val="0"/>
          <w:numId w:val="5"/>
        </w:numPr>
        <w:tabs>
          <w:tab w:val="left" w:pos="1276"/>
        </w:tabs>
        <w:ind w:left="1418" w:hanging="14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apagada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noite;</w:t>
      </w:r>
    </w:p>
    <w:p w:rsidR="0031379C" w:rsidRPr="00531583" w:rsidRDefault="00CE48F4" w:rsidP="001E5095">
      <w:pPr>
        <w:pStyle w:val="PargrafodaLista"/>
        <w:numPr>
          <w:ilvl w:val="0"/>
          <w:numId w:val="5"/>
        </w:numPr>
        <w:tabs>
          <w:tab w:val="left" w:pos="731"/>
        </w:tabs>
        <w:spacing w:before="40"/>
        <w:ind w:left="1418" w:hanging="14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lâmpada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acesa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durante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dia;</w:t>
      </w:r>
    </w:p>
    <w:p w:rsidR="0031379C" w:rsidRPr="00531583" w:rsidRDefault="00CE48F4" w:rsidP="001E5095">
      <w:pPr>
        <w:pStyle w:val="PargrafodaLista"/>
        <w:numPr>
          <w:ilvl w:val="0"/>
          <w:numId w:val="5"/>
        </w:numPr>
        <w:tabs>
          <w:tab w:val="left" w:pos="731"/>
        </w:tabs>
        <w:spacing w:before="35"/>
        <w:ind w:left="1418" w:hanging="14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lâmpada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oscilando;</w:t>
      </w:r>
    </w:p>
    <w:p w:rsidR="0031379C" w:rsidRPr="00531583" w:rsidRDefault="00CE48F4" w:rsidP="001E5095">
      <w:pPr>
        <w:pStyle w:val="PargrafodaLista"/>
        <w:numPr>
          <w:ilvl w:val="0"/>
          <w:numId w:val="5"/>
        </w:numPr>
        <w:tabs>
          <w:tab w:val="left" w:pos="731"/>
        </w:tabs>
        <w:spacing w:before="36"/>
        <w:ind w:left="1418" w:hanging="14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luminária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danificada;</w:t>
      </w:r>
    </w:p>
    <w:p w:rsidR="0031379C" w:rsidRDefault="00CE48F4" w:rsidP="001E5095">
      <w:pPr>
        <w:pStyle w:val="PargrafodaLista"/>
        <w:numPr>
          <w:ilvl w:val="0"/>
          <w:numId w:val="5"/>
        </w:numPr>
        <w:tabs>
          <w:tab w:val="left" w:pos="731"/>
        </w:tabs>
        <w:spacing w:before="35"/>
        <w:ind w:left="1418" w:hanging="14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outros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possam vir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comprometer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seu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funcionamento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normal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causar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riscos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segurança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pública.</w:t>
      </w:r>
    </w:p>
    <w:p w:rsidR="00E51E6C" w:rsidRPr="00531583" w:rsidRDefault="00E51E6C" w:rsidP="00E51E6C">
      <w:pPr>
        <w:pStyle w:val="PargrafodaLista"/>
        <w:tabs>
          <w:tab w:val="left" w:pos="731"/>
        </w:tabs>
        <w:spacing w:before="35"/>
        <w:ind w:left="1418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sz w:val="22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993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MANUTENÇÃO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CORRETIVA:</w:t>
      </w:r>
    </w:p>
    <w:p w:rsidR="0031379C" w:rsidRPr="00531583" w:rsidRDefault="0031379C">
      <w:pPr>
        <w:pStyle w:val="Corpodetexto"/>
        <w:spacing w:before="8"/>
        <w:rPr>
          <w:rFonts w:ascii="Bookman Old Style" w:hAnsi="Bookman Old Style"/>
          <w:b/>
          <w:sz w:val="18"/>
          <w:lang w:val="pt-BR"/>
        </w:rPr>
      </w:pPr>
    </w:p>
    <w:p w:rsidR="0031379C" w:rsidRPr="00531583" w:rsidRDefault="001E5095">
      <w:pPr>
        <w:pStyle w:val="Corpodetexto"/>
        <w:spacing w:before="100" w:line="276" w:lineRule="auto"/>
        <w:ind w:left="590" w:right="122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15</w:t>
      </w:r>
      <w:r w:rsidR="00CE48F4" w:rsidRPr="00531583">
        <w:rPr>
          <w:rFonts w:ascii="Bookman Old Style" w:hAnsi="Bookman Old Style"/>
          <w:b/>
          <w:lang w:val="pt-BR"/>
        </w:rPr>
        <w:t>.1</w:t>
      </w:r>
      <w:r w:rsidR="00CE48F4" w:rsidRPr="00531583">
        <w:rPr>
          <w:rFonts w:ascii="Bookman Old Style" w:hAnsi="Bookman Old Style"/>
          <w:lang w:val="pt-BR"/>
        </w:rPr>
        <w:t>- A manutenção corretiva será realizada em função das falhas encontradas pelas equipes de ronda, das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solicitações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de manutenção recebidas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pelo sistema de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Tele Atendimento e pelo Município Contratante, das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determinações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da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fiscalização,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ou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para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atender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situações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que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envolvam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questões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de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segurança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exijam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atendimento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imediato.</w:t>
      </w:r>
    </w:p>
    <w:p w:rsidR="0031379C" w:rsidRPr="00531583" w:rsidRDefault="0031379C">
      <w:pPr>
        <w:pStyle w:val="Corpodetexto"/>
        <w:spacing w:before="3"/>
        <w:rPr>
          <w:rFonts w:ascii="Bookman Old Style" w:hAnsi="Bookman Old Style"/>
          <w:sz w:val="23"/>
          <w:lang w:val="pt-BR"/>
        </w:rPr>
      </w:pPr>
    </w:p>
    <w:p w:rsidR="0031379C" w:rsidRDefault="001E5095">
      <w:pPr>
        <w:pStyle w:val="Corpodetexto"/>
        <w:spacing w:line="276" w:lineRule="auto"/>
        <w:ind w:left="590" w:right="119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lastRenderedPageBreak/>
        <w:t>15</w:t>
      </w:r>
      <w:r w:rsidR="00CE48F4" w:rsidRPr="00531583">
        <w:rPr>
          <w:rFonts w:ascii="Bookman Old Style" w:hAnsi="Bookman Old Style"/>
          <w:b/>
          <w:lang w:val="pt-BR"/>
        </w:rPr>
        <w:t xml:space="preserve">.2 </w:t>
      </w:r>
      <w:r w:rsidR="00CE48F4" w:rsidRPr="00531583">
        <w:rPr>
          <w:rFonts w:ascii="Bookman Old Style" w:hAnsi="Bookman Old Style"/>
          <w:lang w:val="pt-BR"/>
        </w:rPr>
        <w:t>- As falhas no sistema de Iluminação serão reparadas pela empresa vencedora (</w:t>
      </w:r>
      <w:r w:rsidR="00CE48F4" w:rsidRPr="00531583">
        <w:rPr>
          <w:rFonts w:ascii="Bookman Old Style" w:hAnsi="Bookman Old Style"/>
          <w:u w:val="single"/>
          <w:lang w:val="pt-BR"/>
        </w:rPr>
        <w:t>todas, independente da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u w:val="single"/>
          <w:lang w:val="pt-BR"/>
        </w:rPr>
        <w:t>quantidade</w:t>
      </w:r>
      <w:r w:rsidR="00CE48F4" w:rsidRPr="00531583">
        <w:rPr>
          <w:rFonts w:ascii="Bookman Old Style" w:hAnsi="Bookman Old Style"/>
          <w:lang w:val="pt-BR"/>
        </w:rPr>
        <w:t>) e podem ocorrer em virtude da vida útil do equipamento ou componente, imperícia técnica no seu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manuseio</w:t>
      </w:r>
      <w:r w:rsidR="00CE48F4" w:rsidRPr="00531583">
        <w:rPr>
          <w:rFonts w:ascii="Bookman Old Style" w:hAnsi="Bookman Old Style"/>
          <w:spacing w:val="-10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ou</w:t>
      </w:r>
      <w:r w:rsidR="00CE48F4" w:rsidRPr="00531583">
        <w:rPr>
          <w:rFonts w:ascii="Bookman Old Style" w:hAnsi="Bookman Old Style"/>
          <w:spacing w:val="-1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instalação,</w:t>
      </w:r>
      <w:r w:rsidR="00CE48F4" w:rsidRPr="00531583">
        <w:rPr>
          <w:rFonts w:ascii="Bookman Old Style" w:hAnsi="Bookman Old Style"/>
          <w:spacing w:val="-10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ações</w:t>
      </w:r>
      <w:r w:rsidR="00CE48F4" w:rsidRPr="00531583">
        <w:rPr>
          <w:rFonts w:ascii="Bookman Old Style" w:hAnsi="Bookman Old Style"/>
          <w:spacing w:val="-1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de</w:t>
      </w:r>
      <w:r w:rsidR="00CE48F4" w:rsidRPr="00531583">
        <w:rPr>
          <w:rFonts w:ascii="Bookman Old Style" w:hAnsi="Bookman Old Style"/>
          <w:spacing w:val="-9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vandalismo,</w:t>
      </w:r>
      <w:r w:rsidR="00CE48F4" w:rsidRPr="00531583">
        <w:rPr>
          <w:rFonts w:ascii="Bookman Old Style" w:hAnsi="Bookman Old Style"/>
          <w:spacing w:val="-10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acidentes</w:t>
      </w:r>
      <w:r w:rsidR="00CE48F4" w:rsidRPr="00531583">
        <w:rPr>
          <w:rFonts w:ascii="Bookman Old Style" w:hAnsi="Bookman Old Style"/>
          <w:spacing w:val="-1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provocados</w:t>
      </w:r>
      <w:r w:rsidR="00CE48F4" w:rsidRPr="00531583">
        <w:rPr>
          <w:rFonts w:ascii="Bookman Old Style" w:hAnsi="Bookman Old Style"/>
          <w:spacing w:val="-1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por</w:t>
      </w:r>
      <w:r w:rsidR="00CE48F4" w:rsidRPr="00531583">
        <w:rPr>
          <w:rFonts w:ascii="Bookman Old Style" w:hAnsi="Bookman Old Style"/>
          <w:spacing w:val="-8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terceiros,</w:t>
      </w:r>
      <w:r w:rsidR="00CE48F4" w:rsidRPr="00531583">
        <w:rPr>
          <w:rFonts w:ascii="Bookman Old Style" w:hAnsi="Bookman Old Style"/>
          <w:spacing w:val="-10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ou</w:t>
      </w:r>
      <w:r w:rsidR="00CE48F4" w:rsidRPr="00531583">
        <w:rPr>
          <w:rFonts w:ascii="Bookman Old Style" w:hAnsi="Bookman Old Style"/>
          <w:spacing w:val="-1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ainda</w:t>
      </w:r>
      <w:r w:rsidR="00CE48F4" w:rsidRPr="00531583">
        <w:rPr>
          <w:rFonts w:ascii="Bookman Old Style" w:hAnsi="Bookman Old Style"/>
          <w:spacing w:val="-1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por</w:t>
      </w:r>
      <w:r w:rsidR="00CE48F4" w:rsidRPr="00531583">
        <w:rPr>
          <w:rFonts w:ascii="Bookman Old Style" w:hAnsi="Bookman Old Style"/>
          <w:spacing w:val="-8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fenômenos</w:t>
      </w:r>
      <w:r w:rsidR="00CE48F4" w:rsidRPr="00531583">
        <w:rPr>
          <w:rFonts w:ascii="Bookman Old Style" w:hAnsi="Bookman Old Style"/>
          <w:spacing w:val="-7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naturais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como: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raios,</w:t>
      </w:r>
      <w:r w:rsidR="00CE48F4" w:rsidRPr="00531583">
        <w:rPr>
          <w:rFonts w:ascii="Bookman Old Style" w:hAnsi="Bookman Old Style"/>
          <w:spacing w:val="-5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vendavais,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chuvas</w:t>
      </w:r>
      <w:r w:rsidR="00CE48F4" w:rsidRPr="00531583">
        <w:rPr>
          <w:rFonts w:ascii="Bookman Old Style" w:hAnsi="Bookman Old Style"/>
          <w:spacing w:val="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torrenciais,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enchentes,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entre</w:t>
      </w:r>
      <w:r w:rsidR="00CE48F4" w:rsidRPr="00531583">
        <w:rPr>
          <w:rFonts w:ascii="Bookman Old Style" w:hAnsi="Bookman Old Style"/>
          <w:spacing w:val="-2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outros.</w:t>
      </w:r>
    </w:p>
    <w:p w:rsidR="00E51E6C" w:rsidRPr="00531583" w:rsidRDefault="00E51E6C">
      <w:pPr>
        <w:pStyle w:val="Corpodetexto"/>
        <w:spacing w:line="276" w:lineRule="auto"/>
        <w:ind w:left="590" w:right="119"/>
        <w:jc w:val="both"/>
        <w:rPr>
          <w:rFonts w:ascii="Bookman Old Style" w:hAnsi="Bookman Old Style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spacing w:before="199"/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MANUTENÇÃO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PREVENTIVA: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096"/>
        </w:tabs>
        <w:ind w:right="122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Na manutenção preventiva, as atuações se darão de forma planejada e terão como base de sua programação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os dados cadastrais relativos à vida útil dos componentes de cada unidade de iluminação. Todas as intervenções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 substituição de componentes deverão ser registradas em sistema informatizado, para que no futuro, suas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substituições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ocorram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função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útil,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reduzindo-se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possibilidade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falha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UIP.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9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ESPECIFICAÇÃO:</w:t>
      </w:r>
    </w:p>
    <w:p w:rsidR="0031379C" w:rsidRPr="00531583" w:rsidRDefault="0031379C">
      <w:pPr>
        <w:pStyle w:val="Corpodetexto"/>
        <w:spacing w:before="5"/>
        <w:rPr>
          <w:rFonts w:ascii="Bookman Old Style" w:hAnsi="Bookman Old Style"/>
          <w:b/>
          <w:lang w:val="pt-BR"/>
        </w:rPr>
      </w:pPr>
    </w:p>
    <w:p w:rsidR="0031379C" w:rsidRPr="00531583" w:rsidRDefault="00CE48F4">
      <w:pPr>
        <w:pStyle w:val="Corpodetexto"/>
        <w:ind w:left="590" w:right="128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b/>
          <w:lang w:val="pt-BR"/>
        </w:rPr>
        <w:t>1</w:t>
      </w:r>
      <w:r w:rsidR="001E5095">
        <w:rPr>
          <w:rFonts w:ascii="Bookman Old Style" w:hAnsi="Bookman Old Style"/>
          <w:b/>
          <w:lang w:val="pt-BR"/>
        </w:rPr>
        <w:t>7</w:t>
      </w:r>
      <w:r w:rsidRPr="00531583">
        <w:rPr>
          <w:rFonts w:ascii="Bookman Old Style" w:hAnsi="Bookman Old Style"/>
          <w:b/>
          <w:lang w:val="pt-BR"/>
        </w:rPr>
        <w:t xml:space="preserve">.1 </w:t>
      </w:r>
      <w:r w:rsidRPr="00531583">
        <w:rPr>
          <w:rFonts w:ascii="Bookman Old Style" w:hAnsi="Bookman Old Style"/>
          <w:lang w:val="pt-BR"/>
        </w:rPr>
        <w:t>- Para a Prestação de Serviços, objeto deste Certame, a Empresa Contratada deverá Prestar os Serviços,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dentro dos padrões de qualidade exigidos por lei, conforme legislação específica e de acordo com as especificações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contidas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no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Edital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seus</w:t>
      </w:r>
      <w:r w:rsidRPr="00531583">
        <w:rPr>
          <w:rFonts w:ascii="Bookman Old Style" w:hAnsi="Bookman Old Style"/>
          <w:spacing w:val="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anexos.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QUALIFICAÇÃO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TÉCNICA:</w:t>
      </w:r>
    </w:p>
    <w:p w:rsidR="0031379C" w:rsidRPr="00531583" w:rsidRDefault="0031379C">
      <w:pPr>
        <w:pStyle w:val="Corpodetexto"/>
        <w:rPr>
          <w:rFonts w:ascii="Bookman Old Style" w:hAnsi="Bookman Old Style"/>
          <w:b/>
          <w:lang w:val="pt-BR"/>
        </w:rPr>
      </w:pPr>
    </w:p>
    <w:p w:rsidR="0031379C" w:rsidRPr="00531583" w:rsidRDefault="001E5095">
      <w:pPr>
        <w:pStyle w:val="Corpodetexto"/>
        <w:ind w:left="590" w:right="125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18</w:t>
      </w:r>
      <w:r w:rsidR="00CE48F4" w:rsidRPr="00531583">
        <w:rPr>
          <w:rFonts w:ascii="Bookman Old Style" w:hAnsi="Bookman Old Style"/>
          <w:b/>
          <w:lang w:val="pt-BR"/>
        </w:rPr>
        <w:t xml:space="preserve">.1 </w:t>
      </w:r>
      <w:r w:rsidR="00CE48F4" w:rsidRPr="00531583">
        <w:rPr>
          <w:rFonts w:ascii="Bookman Old Style" w:hAnsi="Bookman Old Style"/>
          <w:lang w:val="pt-BR"/>
        </w:rPr>
        <w:t xml:space="preserve">- A Prestação de Serviços deverá atender as </w:t>
      </w:r>
      <w:r w:rsidRPr="00531583">
        <w:rPr>
          <w:rFonts w:ascii="Bookman Old Style" w:hAnsi="Bookman Old Style"/>
          <w:lang w:val="pt-BR"/>
        </w:rPr>
        <w:t>normas e regulamentações técnicas</w:t>
      </w:r>
      <w:r w:rsidR="00CE48F4" w:rsidRPr="00531583">
        <w:rPr>
          <w:rFonts w:ascii="Bookman Old Style" w:hAnsi="Bookman Old Style"/>
          <w:lang w:val="pt-BR"/>
        </w:rPr>
        <w:t xml:space="preserve"> exigidas por lei, e no Edital,</w:t>
      </w:r>
      <w:r w:rsidR="00CE48F4" w:rsidRPr="00531583">
        <w:rPr>
          <w:rFonts w:ascii="Bookman Old Style" w:hAnsi="Bookman Old Style"/>
          <w:spacing w:val="-53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sendo que a Prestação de Serviço considerada inadequada, ou não atender às exigibilidades, terá o pagamento</w:t>
      </w:r>
      <w:r w:rsidR="00CE48F4" w:rsidRPr="00531583">
        <w:rPr>
          <w:rFonts w:ascii="Bookman Old Style" w:hAnsi="Bookman Old Style"/>
          <w:spacing w:val="1"/>
          <w:lang w:val="pt-BR"/>
        </w:rPr>
        <w:t xml:space="preserve"> </w:t>
      </w:r>
      <w:r w:rsidR="00CE48F4" w:rsidRPr="00531583">
        <w:rPr>
          <w:rFonts w:ascii="Bookman Old Style" w:hAnsi="Bookman Old Style"/>
          <w:lang w:val="pt-BR"/>
        </w:rPr>
        <w:t>cancelado.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50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CRITÉRIOS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ACEITAÇÃO: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>
      <w:pPr>
        <w:pStyle w:val="Corpodetexto"/>
        <w:ind w:left="590" w:right="127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b/>
          <w:lang w:val="pt-BR"/>
        </w:rPr>
        <w:t>1</w:t>
      </w:r>
      <w:r w:rsidR="001E5095">
        <w:rPr>
          <w:rFonts w:ascii="Bookman Old Style" w:hAnsi="Bookman Old Style"/>
          <w:b/>
          <w:lang w:val="pt-BR"/>
        </w:rPr>
        <w:t>9</w:t>
      </w:r>
      <w:r w:rsidRPr="00531583">
        <w:rPr>
          <w:rFonts w:ascii="Bookman Old Style" w:hAnsi="Bookman Old Style"/>
          <w:b/>
          <w:lang w:val="pt-BR"/>
        </w:rPr>
        <w:t xml:space="preserve">.1 </w:t>
      </w:r>
      <w:r w:rsidRPr="00531583">
        <w:rPr>
          <w:rFonts w:ascii="Bookman Old Style" w:hAnsi="Bookman Old Style"/>
          <w:lang w:val="pt-BR"/>
        </w:rPr>
        <w:t>- Só serão aceitos os serviços, que estiverem de acordo com as especificações exigidas pelos órgãos de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Fiscalização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Município.</w:t>
      </w:r>
    </w:p>
    <w:p w:rsidR="0031379C" w:rsidRPr="00531583" w:rsidRDefault="0031379C">
      <w:pPr>
        <w:pStyle w:val="Corpodetexto"/>
        <w:spacing w:before="4"/>
        <w:rPr>
          <w:rFonts w:ascii="Bookman Old Style" w:hAnsi="Bookman Old Style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spacing w:before="1"/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PROCEDIMENTOS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FISCALIZAÇÃO: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>
      <w:pPr>
        <w:pStyle w:val="Corpodetexto"/>
        <w:spacing w:before="1"/>
        <w:ind w:left="590" w:right="132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b/>
          <w:spacing w:val="-1"/>
          <w:lang w:val="pt-BR"/>
        </w:rPr>
        <w:t>2</w:t>
      </w:r>
      <w:r w:rsidR="001E5095">
        <w:rPr>
          <w:rFonts w:ascii="Bookman Old Style" w:hAnsi="Bookman Old Style"/>
          <w:b/>
          <w:spacing w:val="-1"/>
          <w:lang w:val="pt-BR"/>
        </w:rPr>
        <w:t>0</w:t>
      </w:r>
      <w:r w:rsidRPr="00531583">
        <w:rPr>
          <w:rFonts w:ascii="Bookman Old Style" w:hAnsi="Bookman Old Style"/>
          <w:b/>
          <w:spacing w:val="-1"/>
          <w:lang w:val="pt-BR"/>
        </w:rPr>
        <w:t>.1</w:t>
      </w:r>
      <w:r w:rsidRPr="00531583">
        <w:rPr>
          <w:rFonts w:ascii="Bookman Old Style" w:hAnsi="Bookman Old Style"/>
          <w:b/>
          <w:spacing w:val="-8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-</w:t>
      </w:r>
      <w:r w:rsidRPr="00531583">
        <w:rPr>
          <w:rFonts w:ascii="Bookman Old Style" w:hAnsi="Bookman Old Style"/>
          <w:spacing w:val="-12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As</w:t>
      </w:r>
      <w:r w:rsidRPr="00531583">
        <w:rPr>
          <w:rFonts w:ascii="Bookman Old Style" w:hAnsi="Bookman Old Style"/>
          <w:spacing w:val="-9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Secretaria</w:t>
      </w:r>
      <w:r w:rsidRPr="00531583">
        <w:rPr>
          <w:rFonts w:ascii="Bookman Old Style" w:hAnsi="Bookman Old Style"/>
          <w:spacing w:val="-13"/>
          <w:lang w:val="pt-BR"/>
        </w:rPr>
        <w:t xml:space="preserve"> </w:t>
      </w:r>
      <w:r>
        <w:rPr>
          <w:rFonts w:ascii="Bookman Old Style" w:hAnsi="Bookman Old Style"/>
          <w:spacing w:val="-1"/>
          <w:lang w:val="pt-BR"/>
        </w:rPr>
        <w:t>Municipal</w:t>
      </w:r>
      <w:r w:rsidRPr="00531583">
        <w:rPr>
          <w:rFonts w:ascii="Bookman Old Style" w:hAnsi="Bookman Old Style"/>
          <w:spacing w:val="-1"/>
          <w:lang w:val="pt-BR"/>
        </w:rPr>
        <w:t>,</w:t>
      </w:r>
      <w:r w:rsidRPr="00531583">
        <w:rPr>
          <w:rFonts w:ascii="Bookman Old Style" w:hAnsi="Bookman Old Style"/>
          <w:spacing w:val="-12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através</w:t>
      </w:r>
      <w:r w:rsidRPr="00531583">
        <w:rPr>
          <w:rFonts w:ascii="Bookman Old Style" w:hAnsi="Bookman Old Style"/>
          <w:spacing w:val="-8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de</w:t>
      </w:r>
      <w:r w:rsidRPr="00531583">
        <w:rPr>
          <w:rFonts w:ascii="Bookman Old Style" w:hAnsi="Bookman Old Style"/>
          <w:spacing w:val="-11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servidor</w:t>
      </w:r>
      <w:r w:rsidRPr="00531583">
        <w:rPr>
          <w:rFonts w:ascii="Bookman Old Style" w:hAnsi="Bookman Old Style"/>
          <w:spacing w:val="-13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lang w:val="pt-BR"/>
        </w:rPr>
        <w:t>credenciado,</w:t>
      </w:r>
      <w:r w:rsidRPr="00531583">
        <w:rPr>
          <w:rFonts w:ascii="Bookman Old Style" w:hAnsi="Bookman Old Style"/>
          <w:spacing w:val="-17"/>
          <w:lang w:val="pt-BR"/>
        </w:rPr>
        <w:t xml:space="preserve"> </w:t>
      </w:r>
      <w:r>
        <w:rPr>
          <w:rFonts w:ascii="Bookman Old Style" w:hAnsi="Bookman Old Style"/>
          <w:lang w:val="pt-BR"/>
        </w:rPr>
        <w:t>será</w:t>
      </w:r>
      <w:r w:rsidRPr="00531583">
        <w:rPr>
          <w:rFonts w:ascii="Bookman Old Style" w:hAnsi="Bookman Old Style"/>
          <w:spacing w:val="-11"/>
          <w:lang w:val="pt-BR"/>
        </w:rPr>
        <w:t xml:space="preserve"> </w:t>
      </w:r>
      <w:r>
        <w:rPr>
          <w:rFonts w:ascii="Bookman Old Style" w:hAnsi="Bookman Old Style"/>
          <w:lang w:val="pt-BR"/>
        </w:rPr>
        <w:t>responsável</w:t>
      </w:r>
      <w:r w:rsidRPr="00531583">
        <w:rPr>
          <w:rFonts w:ascii="Bookman Old Style" w:hAnsi="Bookman Old Style"/>
          <w:spacing w:val="-9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direto</w:t>
      </w:r>
      <w:r w:rsidRPr="00531583">
        <w:rPr>
          <w:rFonts w:ascii="Bookman Old Style" w:hAnsi="Bookman Old Style"/>
          <w:spacing w:val="-8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pela</w:t>
      </w:r>
      <w:r w:rsidRPr="00531583">
        <w:rPr>
          <w:rFonts w:ascii="Bookman Old Style" w:hAnsi="Bookman Old Style"/>
          <w:spacing w:val="-1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fiscalização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contrato,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observando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especificação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itens</w:t>
      </w:r>
      <w:r w:rsidRPr="00531583">
        <w:rPr>
          <w:rFonts w:ascii="Bookman Old Style" w:hAnsi="Bookman Old Style"/>
          <w:spacing w:val="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licitados.</w:t>
      </w:r>
    </w:p>
    <w:p w:rsidR="0031379C" w:rsidRPr="00531583" w:rsidRDefault="0031379C">
      <w:pPr>
        <w:pStyle w:val="Corpodetexto"/>
        <w:spacing w:before="5"/>
        <w:rPr>
          <w:rFonts w:ascii="Bookman Old Style" w:hAnsi="Bookman Old Style"/>
          <w:sz w:val="22"/>
          <w:lang w:val="pt-BR"/>
        </w:rPr>
      </w:pPr>
    </w:p>
    <w:p w:rsidR="0031379C" w:rsidRPr="00531583" w:rsidRDefault="00CE48F4" w:rsidP="001E5095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OBRIGAÇÕES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CONTRATANTE:</w:t>
      </w:r>
    </w:p>
    <w:p w:rsidR="0031379C" w:rsidRPr="00531583" w:rsidRDefault="0031379C">
      <w:pPr>
        <w:pStyle w:val="Corpodetexto"/>
        <w:spacing w:before="4"/>
        <w:rPr>
          <w:rFonts w:ascii="Bookman Old Style" w:hAnsi="Bookman Old Style"/>
          <w:b/>
          <w:sz w:val="25"/>
          <w:lang w:val="pt-BR"/>
        </w:rPr>
      </w:pPr>
    </w:p>
    <w:p w:rsidR="0031379C" w:rsidRPr="00531583" w:rsidRDefault="00CE48F4">
      <w:pPr>
        <w:pStyle w:val="Corpodetexto"/>
        <w:ind w:left="590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2</w:t>
      </w:r>
      <w:r>
        <w:rPr>
          <w:rFonts w:ascii="Bookman Old Style" w:hAnsi="Bookman Old Style"/>
          <w:lang w:val="pt-BR"/>
        </w:rPr>
        <w:t>1</w:t>
      </w:r>
      <w:r w:rsidRPr="00531583">
        <w:rPr>
          <w:rFonts w:ascii="Bookman Old Style" w:hAnsi="Bookman Old Style"/>
          <w:lang w:val="pt-BR"/>
        </w:rPr>
        <w:t>.1-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Município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contratante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obrigar-se-</w:t>
      </w:r>
      <w:r>
        <w:rPr>
          <w:rFonts w:ascii="Bookman Old Style" w:hAnsi="Bookman Old Style"/>
          <w:lang w:val="pt-BR"/>
        </w:rPr>
        <w:t>á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a:</w:t>
      </w:r>
    </w:p>
    <w:p w:rsidR="0031379C" w:rsidRPr="00531583" w:rsidRDefault="0031379C">
      <w:pPr>
        <w:pStyle w:val="Corpodetexto"/>
        <w:spacing w:before="8"/>
        <w:rPr>
          <w:rFonts w:ascii="Bookman Old Style" w:hAnsi="Bookman Old Style"/>
          <w:sz w:val="23"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28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Gerenciar o respectivo contrato, indicando, sempre que solicitado, o nome do fornecedor, o preço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registrado, os quantitativos disponíveis e as especificações do objeto, observada a classificação 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fornecedores;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19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Solicitar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Fornecedor,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quando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necessário,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prevista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neste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informando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dados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necessários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fornecimento,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zelando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fiel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cumprimento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condições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estabelecidas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neste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instrumento;</w:t>
      </w:r>
    </w:p>
    <w:p w:rsidR="0031379C" w:rsidRPr="00CE48F4" w:rsidRDefault="00CE48F4" w:rsidP="00CE48F4">
      <w:pPr>
        <w:pStyle w:val="PargrafodaLista"/>
        <w:numPr>
          <w:ilvl w:val="0"/>
          <w:numId w:val="4"/>
        </w:numPr>
        <w:tabs>
          <w:tab w:val="left" w:pos="1596"/>
        </w:tabs>
        <w:spacing w:before="100" w:line="240" w:lineRule="exact"/>
        <w:ind w:hanging="361"/>
        <w:jc w:val="both"/>
        <w:rPr>
          <w:rFonts w:ascii="Bookman Old Style" w:hAnsi="Bookman Old Style"/>
          <w:lang w:val="pt-BR"/>
        </w:rPr>
      </w:pPr>
      <w:r w:rsidRPr="00CE48F4">
        <w:rPr>
          <w:rFonts w:ascii="Bookman Old Style" w:hAnsi="Bookman Old Style"/>
          <w:sz w:val="20"/>
          <w:lang w:val="pt-BR"/>
        </w:rPr>
        <w:t>Informar</w:t>
      </w:r>
      <w:r w:rsidRPr="00CE48F4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o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Fornecedor,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via</w:t>
      </w:r>
      <w:r w:rsidRPr="00CE48F4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fax,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e-mail</w:t>
      </w:r>
      <w:r w:rsidRPr="00CE48F4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ou</w:t>
      </w:r>
      <w:r w:rsidRPr="00CE48F4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telefone,</w:t>
      </w:r>
      <w:r w:rsidRPr="00CE48F4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da</w:t>
      </w:r>
      <w:r w:rsidRPr="00CE48F4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emissão</w:t>
      </w:r>
      <w:r w:rsidRPr="00CE48F4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de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ordem</w:t>
      </w:r>
      <w:r w:rsidRPr="00CE48F4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de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fornecimento</w:t>
      </w:r>
      <w:r w:rsidRPr="00CE48F4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e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da</w:t>
      </w:r>
      <w:r w:rsidRPr="00CE48F4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lang w:val="pt-BR"/>
        </w:rPr>
        <w:t>respectiva</w:t>
      </w:r>
      <w:r>
        <w:rPr>
          <w:rFonts w:ascii="Bookman Old Style" w:hAnsi="Bookman Old Style"/>
          <w:sz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szCs w:val="20"/>
          <w:lang w:val="pt-BR"/>
        </w:rPr>
        <w:t>Nota</w:t>
      </w:r>
      <w:r w:rsidRPr="00CE48F4">
        <w:rPr>
          <w:rFonts w:ascii="Bookman Old Style" w:hAnsi="Bookman Old Style"/>
          <w:spacing w:val="-4"/>
          <w:sz w:val="20"/>
          <w:szCs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szCs w:val="20"/>
          <w:lang w:val="pt-BR"/>
        </w:rPr>
        <w:t>de</w:t>
      </w:r>
      <w:r w:rsidRPr="00CE48F4">
        <w:rPr>
          <w:rFonts w:ascii="Bookman Old Style" w:hAnsi="Bookman Old Style"/>
          <w:spacing w:val="-3"/>
          <w:sz w:val="20"/>
          <w:szCs w:val="20"/>
          <w:lang w:val="pt-BR"/>
        </w:rPr>
        <w:t xml:space="preserve"> </w:t>
      </w:r>
      <w:r w:rsidRPr="00CE48F4">
        <w:rPr>
          <w:rFonts w:ascii="Bookman Old Style" w:hAnsi="Bookman Old Style"/>
          <w:sz w:val="20"/>
          <w:szCs w:val="20"/>
          <w:lang w:val="pt-BR"/>
        </w:rPr>
        <w:t>Empenho</w:t>
      </w:r>
      <w:r w:rsidRPr="00CE48F4">
        <w:rPr>
          <w:rFonts w:ascii="Bookman Old Style" w:hAnsi="Bookman Old Style"/>
          <w:lang w:val="pt-BR"/>
        </w:rPr>
        <w:t>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29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Observar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durante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vigência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presente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sejam</w:t>
      </w:r>
      <w:r w:rsidRPr="00531583">
        <w:rPr>
          <w:rFonts w:ascii="Bookman Old Style" w:hAnsi="Bookman Old Style"/>
          <w:spacing w:val="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mantidas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pelo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Fornecedor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todas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-5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condições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habilitação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qualificação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exigidas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licitação;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15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Conduzir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eventuais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procedimentos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administrativos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renegociação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preços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registrados,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 fins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5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adequação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novas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condições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mercado;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5"/>
          <w:tab w:val="left" w:pos="1596"/>
        </w:tabs>
        <w:spacing w:line="244" w:lineRule="auto"/>
        <w:ind w:right="125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Efetuar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pagamento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Fornecedor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acordo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condições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preço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estabelecidos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edital</w:t>
      </w:r>
      <w:r w:rsidRPr="00531583">
        <w:rPr>
          <w:rFonts w:ascii="Bookman Old Style" w:hAnsi="Bookman Old Style"/>
          <w:spacing w:val="-5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neste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13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Comunicar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Fornecedor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qualquer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falha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apresentada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nos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materiais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fornecidos,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exigindo-lhe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imediata</w:t>
      </w:r>
      <w:r w:rsidRPr="00531583">
        <w:rPr>
          <w:rFonts w:ascii="Bookman Old Style" w:hAnsi="Bookman Old Style"/>
          <w:spacing w:val="-52"/>
          <w:sz w:val="20"/>
          <w:lang w:val="pt-BR"/>
        </w:rPr>
        <w:t xml:space="preserve"> </w:t>
      </w:r>
      <w:r>
        <w:rPr>
          <w:rFonts w:ascii="Bookman Old Style" w:hAnsi="Bookman Old Style"/>
          <w:spacing w:val="-52"/>
          <w:sz w:val="20"/>
          <w:lang w:val="pt-BR"/>
        </w:rPr>
        <w:t xml:space="preserve">    </w:t>
      </w:r>
      <w:r w:rsidRPr="00531583">
        <w:rPr>
          <w:rFonts w:ascii="Bookman Old Style" w:hAnsi="Bookman Old Style"/>
          <w:sz w:val="20"/>
          <w:lang w:val="pt-BR"/>
        </w:rPr>
        <w:t>correção;</w:t>
      </w:r>
    </w:p>
    <w:p w:rsidR="0031379C" w:rsidRPr="00531583" w:rsidRDefault="00CE48F4">
      <w:pPr>
        <w:pStyle w:val="PargrafodaLista"/>
        <w:numPr>
          <w:ilvl w:val="0"/>
          <w:numId w:val="4"/>
        </w:numPr>
        <w:tabs>
          <w:tab w:val="left" w:pos="1596"/>
        </w:tabs>
        <w:ind w:right="125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Acompanhar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fiscalizar,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meio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Almoxarifado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cumprimento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condições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ajustadas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presente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contrato.</w:t>
      </w: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sz w:val="21"/>
          <w:lang w:val="pt-BR"/>
        </w:rPr>
      </w:pPr>
    </w:p>
    <w:p w:rsidR="0031379C" w:rsidRPr="00531583" w:rsidRDefault="00CE48F4" w:rsidP="00CE48F4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OBRIGAÇÕES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CONTRATADA:</w:t>
      </w:r>
    </w:p>
    <w:p w:rsidR="0031379C" w:rsidRPr="00531583" w:rsidRDefault="0031379C">
      <w:pPr>
        <w:pStyle w:val="Corpodetexto"/>
        <w:spacing w:before="8"/>
        <w:rPr>
          <w:rFonts w:ascii="Bookman Old Style" w:hAnsi="Bookman Old Style"/>
          <w:b/>
          <w:sz w:val="23"/>
          <w:lang w:val="pt-BR"/>
        </w:rPr>
      </w:pPr>
    </w:p>
    <w:p w:rsidR="0031379C" w:rsidRPr="00531583" w:rsidRDefault="00CE48F4">
      <w:pPr>
        <w:pStyle w:val="Corpodetexto"/>
        <w:spacing w:before="1"/>
        <w:ind w:left="59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22</w:t>
      </w:r>
      <w:r w:rsidRPr="00531583">
        <w:rPr>
          <w:rFonts w:ascii="Bookman Old Style" w:hAnsi="Bookman Old Style"/>
          <w:b/>
          <w:lang w:val="pt-BR"/>
        </w:rPr>
        <w:t>.1</w:t>
      </w:r>
      <w:r w:rsidRPr="00531583">
        <w:rPr>
          <w:rFonts w:ascii="Bookman Old Style" w:hAnsi="Bookman Old Style"/>
          <w:lang w:val="pt-BR"/>
        </w:rPr>
        <w:t>-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empresa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Contratada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obrigar-se-á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856"/>
        </w:tabs>
        <w:ind w:right="128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Fornecer, durante o seu prazo de vigência, de acordo com as especificações constantes no Edital e da sua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proposta,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mediante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solicitação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formal,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através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Pedido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Contratação,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Nota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Empenho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contrato,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os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materiais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objeto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deste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contrato.</w:t>
      </w: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822"/>
        </w:tabs>
        <w:spacing w:line="239" w:lineRule="exact"/>
        <w:ind w:left="821" w:hanging="232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Cumprir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prazos 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 condições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fornecimento.</w:t>
      </w: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885"/>
        </w:tabs>
        <w:spacing w:before="40"/>
        <w:ind w:right="129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Nos preços cotados deverão estar inclusos os custos com transporte, tributos, mão de obra, transporte, carga,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descarga,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embalagem,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seguro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quaisquer outras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despesas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geradas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entrega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dos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serviços.</w:t>
      </w: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881"/>
        </w:tabs>
        <w:spacing w:line="239" w:lineRule="exact"/>
        <w:ind w:left="880" w:hanging="291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Providenciar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imediata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correção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deficiências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e/ou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irregularidades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apontadas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pelo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município.</w:t>
      </w: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936"/>
        </w:tabs>
        <w:ind w:right="13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Manter-se, durante o prazo de vigência deste contrato, em consonância com as condições de habilitação 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qualificação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exigidas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lhe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deu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origem.</w:t>
      </w:r>
    </w:p>
    <w:p w:rsidR="0031379C" w:rsidRPr="00531583" w:rsidRDefault="00CE48F4">
      <w:pPr>
        <w:pStyle w:val="PargrafodaLista"/>
        <w:numPr>
          <w:ilvl w:val="0"/>
          <w:numId w:val="3"/>
        </w:numPr>
        <w:tabs>
          <w:tab w:val="left" w:pos="841"/>
        </w:tabs>
        <w:ind w:right="129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Aceitar, nos termos do §1º, do art. 65, da Lei nº 8.666/93, os acréscimos ou supressões de até 25% (vinte e cinco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 cento)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valor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inicialmente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registrado.</w:t>
      </w:r>
    </w:p>
    <w:p w:rsidR="0031379C" w:rsidRPr="00531583" w:rsidRDefault="0031379C">
      <w:pPr>
        <w:pStyle w:val="Corpodetexto"/>
        <w:spacing w:before="2"/>
        <w:rPr>
          <w:rFonts w:ascii="Bookman Old Style" w:hAnsi="Bookman Old Style"/>
          <w:sz w:val="23"/>
          <w:lang w:val="pt-BR"/>
        </w:rPr>
      </w:pPr>
    </w:p>
    <w:p w:rsidR="0031379C" w:rsidRPr="00531583" w:rsidRDefault="00CE48F4">
      <w:pPr>
        <w:pStyle w:val="Corpodetexto"/>
        <w:spacing w:line="273" w:lineRule="auto"/>
        <w:ind w:left="590" w:right="131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22</w:t>
      </w:r>
      <w:r w:rsidRPr="00531583">
        <w:rPr>
          <w:rFonts w:ascii="Bookman Old Style" w:hAnsi="Bookman Old Style"/>
          <w:b/>
          <w:lang w:val="pt-BR"/>
        </w:rPr>
        <w:t>.2</w:t>
      </w:r>
      <w:r w:rsidRPr="00531583">
        <w:rPr>
          <w:rFonts w:ascii="Bookman Old Style" w:hAnsi="Bookman Old Style"/>
          <w:lang w:val="pt-BR"/>
        </w:rPr>
        <w:t>. Incumbe à CONTRATADA, além das demais obrigações estabelecidas neste instrumento, manter durante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toda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execução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serviços,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em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compatibilidade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com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obrigações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por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ela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assumidas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inclusive:</w:t>
      </w:r>
    </w:p>
    <w:p w:rsidR="00CE48F4" w:rsidRDefault="00CE48F4">
      <w:pPr>
        <w:pStyle w:val="Corpodetexto"/>
        <w:spacing w:before="2" w:line="276" w:lineRule="auto"/>
        <w:ind w:left="590" w:right="12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>22</w:t>
      </w:r>
      <w:r w:rsidRPr="00531583">
        <w:rPr>
          <w:rFonts w:ascii="Bookman Old Style" w:hAnsi="Bookman Old Style"/>
          <w:b/>
          <w:lang w:val="pt-BR"/>
        </w:rPr>
        <w:t>.3</w:t>
      </w:r>
      <w:r w:rsidRPr="00531583">
        <w:rPr>
          <w:rFonts w:ascii="Bookman Old Style" w:hAnsi="Bookman Old Style"/>
          <w:b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Arcar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com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todas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as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despesas,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diretas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ou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indiretas,</w:t>
      </w:r>
      <w:r w:rsidRPr="00531583">
        <w:rPr>
          <w:rFonts w:ascii="Bookman Old Style" w:hAnsi="Bookman Old Style"/>
          <w:spacing w:val="-10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decorrentes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prestação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-6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serviços</w:t>
      </w:r>
      <w:r w:rsidRPr="00531583">
        <w:rPr>
          <w:rFonts w:ascii="Bookman Old Style" w:hAnsi="Bookman Old Style"/>
          <w:spacing w:val="-7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como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pagamentos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5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seguros, multas, tributos, impostos, encargos, taxas e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 xml:space="preserve">demais obrigações vinculadas à </w:t>
      </w:r>
    </w:p>
    <w:p w:rsidR="00CE48F4" w:rsidRDefault="00CE48F4">
      <w:pPr>
        <w:pStyle w:val="Corpodetexto"/>
        <w:spacing w:before="2" w:line="276" w:lineRule="auto"/>
        <w:ind w:left="590" w:right="124"/>
        <w:jc w:val="both"/>
        <w:rPr>
          <w:rFonts w:ascii="Bookman Old Style" w:hAnsi="Bookman Old Style"/>
          <w:lang w:val="pt-BR"/>
        </w:rPr>
      </w:pPr>
    </w:p>
    <w:p w:rsidR="0031379C" w:rsidRPr="00531583" w:rsidRDefault="00CE48F4">
      <w:pPr>
        <w:pStyle w:val="Corpodetexto"/>
        <w:spacing w:before="2" w:line="276" w:lineRule="auto"/>
        <w:ind w:left="590" w:right="124"/>
        <w:jc w:val="both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legislação tributária,</w:t>
      </w:r>
      <w:r w:rsidRPr="00531583">
        <w:rPr>
          <w:rFonts w:ascii="Bookman Old Style" w:hAnsi="Bookman Old Style"/>
          <w:spacing w:val="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trabalhista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e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previdenciária;</w:t>
      </w:r>
    </w:p>
    <w:p w:rsidR="0031379C" w:rsidRPr="00CE48F4" w:rsidRDefault="00CE48F4" w:rsidP="00CE48F4">
      <w:pPr>
        <w:pStyle w:val="PargrafodaLista"/>
        <w:numPr>
          <w:ilvl w:val="1"/>
          <w:numId w:val="15"/>
        </w:numPr>
        <w:tabs>
          <w:tab w:val="left" w:pos="567"/>
        </w:tabs>
        <w:spacing w:before="1" w:line="273" w:lineRule="auto"/>
        <w:ind w:left="567" w:right="128" w:firstLine="0"/>
        <w:jc w:val="both"/>
        <w:rPr>
          <w:rFonts w:ascii="Bookman Old Style" w:hAnsi="Bookman Old Style"/>
          <w:sz w:val="20"/>
        </w:rPr>
      </w:pPr>
      <w:r w:rsidRPr="00CE48F4">
        <w:rPr>
          <w:rFonts w:ascii="Bookman Old Style" w:hAnsi="Bookman Old Style"/>
          <w:sz w:val="20"/>
        </w:rPr>
        <w:t>Executar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os</w:t>
      </w:r>
      <w:r w:rsidRPr="00CE48F4">
        <w:rPr>
          <w:rFonts w:ascii="Bookman Old Style" w:hAnsi="Bookman Old Style"/>
          <w:spacing w:val="-7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serviços dentro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das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melhores técnicas,</w:t>
      </w:r>
      <w:r w:rsidRPr="00CE48F4">
        <w:rPr>
          <w:rFonts w:ascii="Bookman Old Style" w:hAnsi="Bookman Old Style"/>
          <w:spacing w:val="-5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zelo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</w:t>
      </w:r>
      <w:r w:rsidRPr="00CE48F4">
        <w:rPr>
          <w:rFonts w:ascii="Bookman Old Style" w:hAnsi="Bookman Old Style"/>
          <w:spacing w:val="-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ética,</w:t>
      </w:r>
      <w:r w:rsidRPr="00CE48F4">
        <w:rPr>
          <w:rFonts w:ascii="Bookman Old Style" w:hAnsi="Bookman Old Style"/>
          <w:spacing w:val="-5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</w:t>
      </w:r>
      <w:r w:rsidRPr="00CE48F4">
        <w:rPr>
          <w:rFonts w:ascii="Bookman Old Style" w:hAnsi="Bookman Old Style"/>
          <w:spacing w:val="-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dentro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exigido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pelas leis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obrigações</w:t>
      </w:r>
      <w:r w:rsidRPr="00CE48F4">
        <w:rPr>
          <w:rFonts w:ascii="Bookman Old Style" w:hAnsi="Bookman Old Style"/>
          <w:spacing w:val="-6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legais</w:t>
      </w:r>
      <w:r w:rsidRPr="00CE48F4">
        <w:rPr>
          <w:rFonts w:ascii="Bookman Old Style" w:hAnsi="Bookman Old Style"/>
          <w:spacing w:val="-5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pertinentes.</w:t>
      </w:r>
    </w:p>
    <w:p w:rsidR="0031379C" w:rsidRPr="00CE48F4" w:rsidRDefault="00CE48F4" w:rsidP="00CE48F4">
      <w:pPr>
        <w:tabs>
          <w:tab w:val="left" w:pos="1134"/>
        </w:tabs>
        <w:spacing w:before="1" w:line="280" w:lineRule="auto"/>
        <w:ind w:left="567" w:right="122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22.3. </w:t>
      </w:r>
      <w:r w:rsidRPr="00CE48F4">
        <w:rPr>
          <w:rFonts w:ascii="Bookman Old Style" w:hAnsi="Bookman Old Style"/>
          <w:sz w:val="20"/>
        </w:rPr>
        <w:t>Cumprir fielmente o presente contrato, inclusive os prazos de execução dos serviços nos termos acordados,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executando-os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sobre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sua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inteira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responsabilidade;</w:t>
      </w:r>
    </w:p>
    <w:p w:rsidR="0031379C" w:rsidRPr="00CE48F4" w:rsidRDefault="00CE48F4" w:rsidP="00CE48F4">
      <w:pPr>
        <w:tabs>
          <w:tab w:val="left" w:pos="1086"/>
        </w:tabs>
        <w:spacing w:line="273" w:lineRule="auto"/>
        <w:ind w:left="567" w:right="12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pacing w:val="-1"/>
          <w:sz w:val="20"/>
        </w:rPr>
        <w:t xml:space="preserve">22.4. </w:t>
      </w:r>
      <w:r w:rsidRPr="00CE48F4">
        <w:rPr>
          <w:rFonts w:ascii="Bookman Old Style" w:hAnsi="Bookman Old Style"/>
          <w:spacing w:val="-1"/>
          <w:sz w:val="20"/>
        </w:rPr>
        <w:t>Responsabilizar-se</w:t>
      </w:r>
      <w:r w:rsidRPr="00CE48F4">
        <w:rPr>
          <w:rFonts w:ascii="Bookman Old Style" w:hAnsi="Bookman Old Style"/>
          <w:spacing w:val="-1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pelos</w:t>
      </w:r>
      <w:r w:rsidRPr="00CE48F4">
        <w:rPr>
          <w:rFonts w:ascii="Bookman Old Style" w:hAnsi="Bookman Old Style"/>
          <w:spacing w:val="-10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danos</w:t>
      </w:r>
      <w:r w:rsidRPr="00CE48F4">
        <w:rPr>
          <w:rFonts w:ascii="Bookman Old Style" w:hAnsi="Bookman Old Style"/>
          <w:spacing w:val="-10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causados</w:t>
      </w:r>
      <w:r w:rsidRPr="00CE48F4">
        <w:rPr>
          <w:rFonts w:ascii="Bookman Old Style" w:hAnsi="Bookman Old Style"/>
          <w:spacing w:val="-10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diretamente</w:t>
      </w:r>
      <w:r w:rsidRPr="00CE48F4">
        <w:rPr>
          <w:rFonts w:ascii="Bookman Old Style" w:hAnsi="Bookman Old Style"/>
          <w:spacing w:val="-1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à</w:t>
      </w:r>
      <w:r w:rsidRPr="00CE48F4">
        <w:rPr>
          <w:rFonts w:ascii="Bookman Old Style" w:hAnsi="Bookman Old Style"/>
          <w:spacing w:val="-1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Administração</w:t>
      </w:r>
      <w:r w:rsidRPr="00CE48F4">
        <w:rPr>
          <w:rFonts w:ascii="Bookman Old Style" w:hAnsi="Bookman Old Style"/>
          <w:spacing w:val="-1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ou</w:t>
      </w:r>
      <w:r w:rsidRPr="00CE48F4">
        <w:rPr>
          <w:rFonts w:ascii="Bookman Old Style" w:hAnsi="Bookman Old Style"/>
          <w:spacing w:val="-1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a</w:t>
      </w:r>
      <w:r w:rsidRPr="00CE48F4">
        <w:rPr>
          <w:rFonts w:ascii="Bookman Old Style" w:hAnsi="Bookman Old Style"/>
          <w:spacing w:val="-1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terceiros,</w:t>
      </w:r>
      <w:r w:rsidRPr="00CE48F4">
        <w:rPr>
          <w:rFonts w:ascii="Bookman Old Style" w:hAnsi="Bookman Old Style"/>
          <w:spacing w:val="-13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decorrente</w:t>
      </w:r>
      <w:r w:rsidRPr="00CE48F4">
        <w:rPr>
          <w:rFonts w:ascii="Bookman Old Style" w:hAnsi="Bookman Old Style"/>
          <w:spacing w:val="-1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de</w:t>
      </w:r>
      <w:r w:rsidRPr="00CE48F4">
        <w:rPr>
          <w:rFonts w:ascii="Bookman Old Style" w:hAnsi="Bookman Old Style"/>
          <w:spacing w:val="-1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sua</w:t>
      </w:r>
      <w:r w:rsidRPr="00CE48F4">
        <w:rPr>
          <w:rFonts w:ascii="Bookman Old Style" w:hAnsi="Bookman Old Style"/>
          <w:spacing w:val="-1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culpa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ou</w:t>
      </w:r>
      <w:r w:rsidRPr="00CE48F4">
        <w:rPr>
          <w:rFonts w:ascii="Bookman Old Style" w:hAnsi="Bookman Old Style"/>
          <w:spacing w:val="-4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dolo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na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execução dos</w:t>
      </w:r>
      <w:r w:rsidRPr="00CE48F4">
        <w:rPr>
          <w:rFonts w:ascii="Bookman Old Style" w:hAnsi="Bookman Old Style"/>
          <w:spacing w:val="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serviços.</w:t>
      </w:r>
    </w:p>
    <w:p w:rsidR="0031379C" w:rsidRPr="00CE48F4" w:rsidRDefault="00CE48F4" w:rsidP="00CE48F4">
      <w:pPr>
        <w:pStyle w:val="PargrafodaLista"/>
        <w:numPr>
          <w:ilvl w:val="1"/>
          <w:numId w:val="15"/>
        </w:numPr>
        <w:tabs>
          <w:tab w:val="left" w:pos="1116"/>
        </w:tabs>
        <w:spacing w:line="273" w:lineRule="auto"/>
        <w:ind w:right="129" w:hanging="238"/>
        <w:jc w:val="both"/>
        <w:rPr>
          <w:rFonts w:ascii="Bookman Old Style" w:hAnsi="Bookman Old Style"/>
          <w:sz w:val="20"/>
        </w:rPr>
      </w:pPr>
      <w:r w:rsidRPr="00CE48F4">
        <w:rPr>
          <w:rFonts w:ascii="Bookman Old Style" w:hAnsi="Bookman Old Style"/>
          <w:sz w:val="20"/>
        </w:rPr>
        <w:t>Manter, durante toda a execução do contrato, em compatibilidade com as obrigações assumidas, todas as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condições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de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habilitação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qualificação</w:t>
      </w:r>
      <w:r w:rsidRPr="00CE48F4">
        <w:rPr>
          <w:rFonts w:ascii="Bookman Old Style" w:hAnsi="Bookman Old Style"/>
          <w:spacing w:val="-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exigidas</w:t>
      </w:r>
      <w:r w:rsidRPr="00CE48F4">
        <w:rPr>
          <w:rFonts w:ascii="Bookman Old Style" w:hAnsi="Bookman Old Style"/>
          <w:spacing w:val="1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na</w:t>
      </w:r>
      <w:r w:rsidRPr="00CE48F4">
        <w:rPr>
          <w:rFonts w:ascii="Bookman Old Style" w:hAnsi="Bookman Old Style"/>
          <w:spacing w:val="-2"/>
          <w:sz w:val="20"/>
        </w:rPr>
        <w:t xml:space="preserve"> </w:t>
      </w:r>
      <w:r w:rsidRPr="00CE48F4">
        <w:rPr>
          <w:rFonts w:ascii="Bookman Old Style" w:hAnsi="Bookman Old Style"/>
          <w:sz w:val="20"/>
        </w:rPr>
        <w:t>licitação.</w:t>
      </w:r>
    </w:p>
    <w:p w:rsidR="0031379C" w:rsidRPr="00531583" w:rsidRDefault="00CE48F4" w:rsidP="00CE48F4">
      <w:pPr>
        <w:pStyle w:val="PargrafodaLista"/>
        <w:numPr>
          <w:ilvl w:val="1"/>
          <w:numId w:val="15"/>
        </w:numPr>
        <w:tabs>
          <w:tab w:val="left" w:pos="1106"/>
        </w:tabs>
        <w:spacing w:before="2" w:line="276" w:lineRule="auto"/>
        <w:ind w:left="709" w:right="121" w:hanging="142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Para assinatura do contrato e para o(s) contrato(s), a LICITANTE que se consagrar vencedora do item 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especificações do serviços, terá que instalar um ponto de apoio com telefone e endereço fixo na sede do município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contratante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recebimento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demandas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almoxarifado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eventual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emergência.</w:t>
      </w:r>
    </w:p>
    <w:p w:rsidR="0031379C" w:rsidRPr="00531583" w:rsidRDefault="00CE48F4" w:rsidP="00CE48F4">
      <w:pPr>
        <w:pStyle w:val="PargrafodaLista"/>
        <w:numPr>
          <w:ilvl w:val="1"/>
          <w:numId w:val="15"/>
        </w:numPr>
        <w:tabs>
          <w:tab w:val="left" w:pos="1111"/>
        </w:tabs>
        <w:spacing w:before="1" w:line="273" w:lineRule="auto"/>
        <w:ind w:right="131" w:hanging="238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Fornecer mão de obra qualificada e compatível com os serviços contratados. Todo pessoal deverá dispor 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todo e qualquer ferramenta necessário à perfeita execução de qualquer serviço, inclusive EPI (Equipamento 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Proteção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Individual)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EPC (Equipamento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Proteção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Coletiva).</w:t>
      </w:r>
    </w:p>
    <w:p w:rsidR="0031379C" w:rsidRPr="00531583" w:rsidRDefault="0031379C">
      <w:pPr>
        <w:pStyle w:val="Corpodetexto"/>
        <w:spacing w:before="7"/>
        <w:rPr>
          <w:rFonts w:ascii="Bookman Old Style" w:hAnsi="Bookman Old Style"/>
          <w:lang w:val="pt-BR"/>
        </w:rPr>
      </w:pPr>
    </w:p>
    <w:p w:rsidR="0031379C" w:rsidRPr="00531583" w:rsidRDefault="00CE48F4" w:rsidP="00CE48F4">
      <w:pPr>
        <w:pStyle w:val="Ttulo1"/>
        <w:numPr>
          <w:ilvl w:val="0"/>
          <w:numId w:val="14"/>
        </w:numPr>
        <w:tabs>
          <w:tab w:val="left" w:pos="871"/>
        </w:tabs>
        <w:ind w:left="851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5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DAS SANÇÕESADMINISTRATIVAS</w:t>
      </w: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b/>
          <w:sz w:val="15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31"/>
        </w:tabs>
        <w:spacing w:before="104" w:line="235" w:lineRule="auto"/>
        <w:ind w:right="118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 xml:space="preserve">O descumprimento injustificado </w:t>
      </w:r>
      <w:r w:rsidRPr="00531583">
        <w:rPr>
          <w:rFonts w:ascii="Bookman Old Style" w:hAnsi="Bookman Old Style"/>
          <w:b/>
          <w:sz w:val="20"/>
          <w:lang w:val="pt-BR"/>
        </w:rPr>
        <w:t xml:space="preserve">das </w:t>
      </w:r>
      <w:r w:rsidRPr="00531583">
        <w:rPr>
          <w:rFonts w:ascii="Bookman Old Style" w:hAnsi="Bookman Old Style"/>
          <w:sz w:val="20"/>
          <w:lang w:val="pt-BR"/>
        </w:rPr>
        <w:t>obrigações assumidas nos termos do Edital e do contrato sujeita 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juízo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administração,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garantida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prévia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ampla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defesa,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multa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moratória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0,5%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(meio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cento)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atraso,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até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limite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10%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(dez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cento),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sobre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valor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contratado,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consoante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i/>
          <w:sz w:val="21"/>
          <w:lang w:val="pt-BR"/>
        </w:rPr>
        <w:t>caput</w:t>
      </w:r>
      <w:r w:rsidRPr="00531583">
        <w:rPr>
          <w:rFonts w:ascii="Bookman Old Style" w:hAnsi="Bookman Old Style"/>
          <w:i/>
          <w:spacing w:val="-8"/>
          <w:sz w:val="21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§§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art.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86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Lei8.666/93.</w:t>
      </w:r>
    </w:p>
    <w:p w:rsidR="0031379C" w:rsidRPr="00531583" w:rsidRDefault="0031379C">
      <w:pPr>
        <w:pStyle w:val="Corpodetexto"/>
        <w:spacing w:before="6"/>
        <w:rPr>
          <w:rFonts w:ascii="Bookman Old Style" w:hAnsi="Bookman Old Style"/>
          <w:lang w:val="pt-BR"/>
        </w:rPr>
      </w:pPr>
    </w:p>
    <w:p w:rsidR="0031379C" w:rsidRPr="00531583" w:rsidRDefault="00CE48F4" w:rsidP="001E5095">
      <w:pPr>
        <w:pStyle w:val="PargrafodaLista"/>
        <w:numPr>
          <w:ilvl w:val="2"/>
          <w:numId w:val="14"/>
        </w:numPr>
        <w:tabs>
          <w:tab w:val="left" w:pos="2141"/>
        </w:tabs>
        <w:spacing w:before="1"/>
        <w:ind w:right="126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 multa prevista no item acima será descontada dos créditos que a contratada possuir com 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Órgão/Entidade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pode cumular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demais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sanções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administrativas,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inclusive com 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multas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previstas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Edital.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01"/>
        </w:tabs>
        <w:ind w:right="122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Se a adjudicatária recusar-se a assinar o contrato e retirar a nota de empenho injustificadamente ou se não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apresentar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situação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regular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feitura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mesma,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garantida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prévia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ampla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defesa,</w:t>
      </w:r>
      <w:r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sujeita-se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às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seguintes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penalidades:</w:t>
      </w:r>
    </w:p>
    <w:p w:rsidR="0031379C" w:rsidRPr="00531583" w:rsidRDefault="0031379C">
      <w:pPr>
        <w:pStyle w:val="Corpodetexto"/>
        <w:spacing w:before="2"/>
        <w:rPr>
          <w:rFonts w:ascii="Bookman Old Style" w:hAnsi="Bookman Old Style"/>
          <w:sz w:val="23"/>
          <w:lang w:val="pt-BR"/>
        </w:rPr>
      </w:pPr>
    </w:p>
    <w:p w:rsidR="0031379C" w:rsidRPr="00531583" w:rsidRDefault="00CE48F4">
      <w:pPr>
        <w:pStyle w:val="PargrafodaLista"/>
        <w:numPr>
          <w:ilvl w:val="0"/>
          <w:numId w:val="1"/>
        </w:numPr>
        <w:tabs>
          <w:tab w:val="left" w:pos="1815"/>
          <w:tab w:val="left" w:pos="1816"/>
        </w:tabs>
        <w:spacing w:before="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Advertência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escrito;</w:t>
      </w:r>
    </w:p>
    <w:p w:rsidR="0031379C" w:rsidRPr="00531583" w:rsidRDefault="00CE48F4">
      <w:pPr>
        <w:pStyle w:val="PargrafodaLista"/>
        <w:numPr>
          <w:ilvl w:val="0"/>
          <w:numId w:val="1"/>
        </w:numPr>
        <w:tabs>
          <w:tab w:val="left" w:pos="1825"/>
          <w:tab w:val="left" w:pos="1826"/>
        </w:tabs>
        <w:spacing w:before="24"/>
        <w:ind w:left="1826" w:hanging="1236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Multa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até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10%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(dez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cento)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sobre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valor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adjudicado;</w:t>
      </w:r>
    </w:p>
    <w:p w:rsidR="0031379C" w:rsidRPr="00531583" w:rsidRDefault="00CE48F4">
      <w:pPr>
        <w:pStyle w:val="PargrafodaLista"/>
        <w:numPr>
          <w:ilvl w:val="0"/>
          <w:numId w:val="1"/>
        </w:numPr>
        <w:tabs>
          <w:tab w:val="left" w:pos="1860"/>
          <w:tab w:val="left" w:pos="1861"/>
        </w:tabs>
        <w:spacing w:before="10"/>
        <w:ind w:left="590" w:right="127" w:firstLine="0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Suspensão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temporária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participar</w:t>
      </w:r>
      <w:r w:rsidRPr="00531583">
        <w:rPr>
          <w:rFonts w:ascii="Bookman Old Style" w:hAnsi="Bookman Old Style"/>
          <w:spacing w:val="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licitação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impedimento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contratar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Administração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 prazo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até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05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(cinco)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anos,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e;</w:t>
      </w:r>
    </w:p>
    <w:p w:rsidR="0031379C" w:rsidRPr="00531583" w:rsidRDefault="00CE48F4">
      <w:pPr>
        <w:pStyle w:val="PargrafodaLista"/>
        <w:numPr>
          <w:ilvl w:val="0"/>
          <w:numId w:val="1"/>
        </w:numPr>
        <w:tabs>
          <w:tab w:val="left" w:pos="1860"/>
          <w:tab w:val="left" w:pos="1861"/>
        </w:tabs>
        <w:spacing w:line="240" w:lineRule="exact"/>
        <w:ind w:left="1861" w:hanging="1271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Declaração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inidoneidade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Administração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36"/>
        </w:tabs>
        <w:ind w:right="119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 licitante, adjudicatária ou CONTRATADA que deixar de entregar ou apresentar documentação falsa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 xml:space="preserve">exigida para o certame, ensejar o retardamento da execução de seu objeto, não </w:t>
      </w:r>
      <w:r w:rsidRPr="00531583">
        <w:rPr>
          <w:rFonts w:ascii="Bookman Old Style" w:hAnsi="Bookman Old Style"/>
          <w:sz w:val="20"/>
          <w:lang w:val="pt-BR"/>
        </w:rPr>
        <w:lastRenderedPageBreak/>
        <w:t>mantiver a proposta, falhar ou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fraudar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na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execução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contrato,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comportar-se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modo</w:t>
      </w:r>
      <w:r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inidôneo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cometer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fraude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fiscal,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garantida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prévia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ampla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defesa, ficará impedida de licitar e contratar com o Município pelo prazo de até cinco anos e, se for o caso, será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descredenciada do Cadastro Geral de Fornecedores por igual período, sem prejuízo da ação penal correspondente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forma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lei.</w:t>
      </w:r>
    </w:p>
    <w:p w:rsidR="0031379C" w:rsidRPr="00531583" w:rsidRDefault="0031379C">
      <w:pPr>
        <w:pStyle w:val="Corpodetexto"/>
        <w:spacing w:before="3"/>
        <w:rPr>
          <w:rFonts w:ascii="Bookman Old Style" w:hAnsi="Bookman Old Style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21"/>
        </w:tabs>
        <w:ind w:right="12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Do ato que aplicar a penalidade caberá recurso, no prazo de (05) cinco dias úteis, a contar da ciência 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intimação,</w:t>
      </w:r>
      <w:r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podendo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a</w:t>
      </w:r>
      <w:r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Administração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reconsiderar</w:t>
      </w:r>
      <w:r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sua</w:t>
      </w:r>
      <w:r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decisão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1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nesse</w:t>
      </w:r>
      <w:r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encaminhá-lo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devidamente</w:t>
      </w:r>
      <w:r w:rsidRPr="00531583">
        <w:rPr>
          <w:rFonts w:ascii="Bookman Old Style" w:hAnsi="Bookman Old Style"/>
          <w:spacing w:val="-1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informado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apreciação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decisão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superior,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dentro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mesmo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prazo.</w:t>
      </w:r>
    </w:p>
    <w:p w:rsidR="0031379C" w:rsidRPr="00531583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21"/>
        </w:tabs>
        <w:ind w:right="125" w:firstLine="0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Serão</w:t>
      </w:r>
      <w:r w:rsidRPr="00531583">
        <w:rPr>
          <w:rFonts w:ascii="Bookman Old Style" w:hAnsi="Bookman Old Style"/>
          <w:spacing w:val="2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publicadas</w:t>
      </w:r>
      <w:r w:rsidRPr="00531583">
        <w:rPr>
          <w:rFonts w:ascii="Bookman Old Style" w:hAnsi="Bookman Old Style"/>
          <w:spacing w:val="2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2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Diário</w:t>
      </w:r>
      <w:r w:rsidRPr="00531583">
        <w:rPr>
          <w:rFonts w:ascii="Bookman Old Style" w:hAnsi="Bookman Old Style"/>
          <w:spacing w:val="2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Oficial</w:t>
      </w:r>
      <w:r w:rsidRPr="00531583">
        <w:rPr>
          <w:rFonts w:ascii="Bookman Old Style" w:hAnsi="Bookman Old Style"/>
          <w:spacing w:val="2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2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Ente</w:t>
      </w:r>
      <w:r w:rsidRPr="00531583">
        <w:rPr>
          <w:rFonts w:ascii="Bookman Old Style" w:hAnsi="Bookman Old Style"/>
          <w:spacing w:val="2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2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sanções</w:t>
      </w:r>
      <w:r w:rsidRPr="00531583">
        <w:rPr>
          <w:rFonts w:ascii="Bookman Old Style" w:hAnsi="Bookman Old Style"/>
          <w:spacing w:val="3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administrativas</w:t>
      </w:r>
      <w:r w:rsidRPr="00531583">
        <w:rPr>
          <w:rFonts w:ascii="Bookman Old Style" w:hAnsi="Bookman Old Style"/>
          <w:spacing w:val="2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previstas</w:t>
      </w:r>
      <w:r w:rsidRPr="00531583">
        <w:rPr>
          <w:rFonts w:ascii="Bookman Old Style" w:hAnsi="Bookman Old Style"/>
          <w:spacing w:val="2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nesta</w:t>
      </w:r>
      <w:r w:rsidRPr="00531583">
        <w:rPr>
          <w:rFonts w:ascii="Bookman Old Style" w:hAnsi="Bookman Old Style"/>
          <w:spacing w:val="2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seção,</w:t>
      </w:r>
      <w:r w:rsidRPr="00531583">
        <w:rPr>
          <w:rFonts w:ascii="Bookman Old Style" w:hAnsi="Bookman Old Style"/>
          <w:spacing w:val="2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inclusive</w:t>
      </w:r>
      <w:r w:rsidRPr="00531583">
        <w:rPr>
          <w:rFonts w:ascii="Bookman Old Style" w:hAnsi="Bookman Old Style"/>
          <w:spacing w:val="2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5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reabilitação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perante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11"/>
        </w:tabs>
        <w:ind w:right="135" w:firstLine="0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multas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previstas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nesta</w:t>
      </w:r>
      <w:r w:rsidRPr="00531583">
        <w:rPr>
          <w:rFonts w:ascii="Bookman Old Style" w:hAnsi="Bookman Old Style"/>
          <w:spacing w:val="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seção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não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eximem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adjudicatária</w:t>
      </w:r>
      <w:r w:rsidRPr="00531583">
        <w:rPr>
          <w:rFonts w:ascii="Bookman Old Style" w:hAnsi="Bookman Old Style"/>
          <w:spacing w:val="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reparação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eventuais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danos,</w:t>
      </w:r>
      <w:r w:rsidRPr="00531583">
        <w:rPr>
          <w:rFonts w:ascii="Bookman Old Style" w:hAnsi="Bookman Old Style"/>
          <w:spacing w:val="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perdas</w:t>
      </w:r>
      <w:r w:rsidRPr="00531583">
        <w:rPr>
          <w:rFonts w:ascii="Bookman Old Style" w:hAnsi="Bookman Old Style"/>
          <w:spacing w:val="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prejuízos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seu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ato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punível venha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causar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ÓRGÃO.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66"/>
        </w:tabs>
        <w:ind w:right="129" w:firstLine="0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acordo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estabelecido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lei,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poderão</w:t>
      </w:r>
      <w:r w:rsidRPr="00531583">
        <w:rPr>
          <w:rFonts w:ascii="Bookman Old Style" w:hAnsi="Bookman Old Style"/>
          <w:spacing w:val="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</w:t>
      </w:r>
      <w:r w:rsidRPr="00531583">
        <w:rPr>
          <w:rFonts w:ascii="Bookman Old Style" w:hAnsi="Bookman Old Style"/>
          <w:spacing w:val="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acrescidas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sanções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administrativas</w:t>
      </w:r>
      <w:r w:rsidRPr="00531583">
        <w:rPr>
          <w:rFonts w:ascii="Bookman Old Style" w:hAnsi="Bookman Old Style"/>
          <w:spacing w:val="1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previstas</w:t>
      </w:r>
      <w:r w:rsidRPr="00531583">
        <w:rPr>
          <w:rFonts w:ascii="Bookman Old Style" w:hAnsi="Bookman Old Style"/>
          <w:spacing w:val="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</w:t>
      </w:r>
      <w:r>
        <w:rPr>
          <w:rFonts w:ascii="Bookman Old Style" w:hAnsi="Bookman Old Style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instrumento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convocatório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contrato.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CE48F4">
      <w:pPr>
        <w:pStyle w:val="Ttulo1"/>
        <w:numPr>
          <w:ilvl w:val="0"/>
          <w:numId w:val="14"/>
        </w:numPr>
        <w:tabs>
          <w:tab w:val="left" w:pos="871"/>
        </w:tabs>
        <w:ind w:left="1276" w:hanging="281"/>
        <w:rPr>
          <w:rFonts w:ascii="Bookman Old Style" w:hAnsi="Bookman Old Style"/>
          <w:b w:val="0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</w:t>
      </w:r>
      <w:r w:rsidRPr="00531583">
        <w:rPr>
          <w:rFonts w:ascii="Bookman Old Style" w:hAnsi="Bookman Old Style"/>
          <w:spacing w:val="-1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PAGAMENTO</w:t>
      </w:r>
      <w:r w:rsidRPr="00531583">
        <w:rPr>
          <w:rFonts w:ascii="Bookman Old Style" w:hAnsi="Bookman Old Style"/>
          <w:b w:val="0"/>
          <w:lang w:val="pt-BR"/>
        </w:rPr>
        <w:t>:</w:t>
      </w:r>
    </w:p>
    <w:p w:rsidR="0031379C" w:rsidRPr="00531583" w:rsidRDefault="0031379C">
      <w:pPr>
        <w:pStyle w:val="Corpodetexto"/>
        <w:rPr>
          <w:rFonts w:ascii="Bookman Old Style" w:hAnsi="Bookman Old Style"/>
          <w:sz w:val="22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096"/>
        </w:tabs>
        <w:spacing w:line="276" w:lineRule="auto"/>
        <w:ind w:right="120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 xml:space="preserve">O pagamento será efetuado em até </w:t>
      </w:r>
      <w:r w:rsidRPr="00531583">
        <w:rPr>
          <w:rFonts w:ascii="Bookman Old Style" w:hAnsi="Bookman Old Style"/>
          <w:b/>
          <w:sz w:val="20"/>
          <w:lang w:val="pt-BR"/>
        </w:rPr>
        <w:t xml:space="preserve">30 (trinta) </w:t>
      </w:r>
      <w:r w:rsidRPr="00531583">
        <w:rPr>
          <w:rFonts w:ascii="Bookman Old Style" w:hAnsi="Bookman Old Style"/>
          <w:sz w:val="20"/>
          <w:lang w:val="pt-BR"/>
        </w:rPr>
        <w:t>dias após a prestação dos serviços, devidamente atestado pela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unidade, mediante apresentação da respectiva fatura acompanhado dos demais documentos fiscais, inclusive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comprovantes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seguridade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social.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22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01"/>
        </w:tabs>
        <w:spacing w:line="278" w:lineRule="auto"/>
        <w:ind w:right="119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 Contratada deverá encaminhar junto a Nota Fiscal ou Fatura, documento em papel timbrado da empresa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informando a Agencia Bancária e o número da Conta a ser depositado o pagamento. Não será aceita a emissão de</w:t>
      </w:r>
      <w:r>
        <w:rPr>
          <w:rFonts w:ascii="Bookman Old Style" w:hAnsi="Bookman Old Style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boletos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bancários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efetuar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pagamento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Notas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Fiscais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e/ou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Faturas.</w:t>
      </w:r>
    </w:p>
    <w:p w:rsidR="0031379C" w:rsidRPr="00531583" w:rsidRDefault="0031379C">
      <w:pPr>
        <w:pStyle w:val="Corpodetexto"/>
        <w:ind w:left="119"/>
        <w:rPr>
          <w:rFonts w:ascii="Bookman Old Style" w:hAnsi="Bookman Old Style"/>
          <w:lang w:val="pt-BR"/>
        </w:rPr>
      </w:pPr>
    </w:p>
    <w:p w:rsidR="0031379C" w:rsidRPr="00531583" w:rsidRDefault="0031379C">
      <w:pPr>
        <w:pStyle w:val="Corpodetexto"/>
        <w:spacing w:before="9"/>
        <w:rPr>
          <w:rFonts w:ascii="Bookman Old Style" w:hAnsi="Bookman Old Style"/>
          <w:sz w:val="15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41"/>
        </w:tabs>
        <w:spacing w:before="100" w:line="273" w:lineRule="auto"/>
        <w:ind w:right="12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Em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caso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devolução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Nota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Fiscal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Fatura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correção,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pagamento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passará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fluir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após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sua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reapresentação.</w:t>
      </w:r>
    </w:p>
    <w:p w:rsidR="0031379C" w:rsidRPr="00531583" w:rsidRDefault="0031379C">
      <w:pPr>
        <w:pStyle w:val="Corpodetexto"/>
        <w:spacing w:before="5"/>
        <w:rPr>
          <w:rFonts w:ascii="Bookman Old Style" w:hAnsi="Bookman Old Style"/>
          <w:sz w:val="23"/>
          <w:lang w:val="pt-BR"/>
        </w:rPr>
      </w:pPr>
    </w:p>
    <w:p w:rsidR="0031379C" w:rsidRDefault="00CE48F4" w:rsidP="001E5095">
      <w:pPr>
        <w:pStyle w:val="PargrafodaLista"/>
        <w:numPr>
          <w:ilvl w:val="1"/>
          <w:numId w:val="14"/>
        </w:numPr>
        <w:tabs>
          <w:tab w:val="left" w:pos="1196"/>
        </w:tabs>
        <w:spacing w:line="278" w:lineRule="auto"/>
        <w:ind w:right="131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critério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contratante,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poderão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utilizados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créditos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cobrir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dívidas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responsabilidades para com ela, relativos a multas que lhe tenham sido aplicadas em decorrência da irregular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execução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contratual.</w:t>
      </w:r>
    </w:p>
    <w:p w:rsidR="00B10FF2" w:rsidRPr="00B10FF2" w:rsidRDefault="00B10FF2" w:rsidP="00B10FF2">
      <w:pPr>
        <w:pStyle w:val="PargrafodaLista"/>
        <w:rPr>
          <w:rFonts w:ascii="Bookman Old Style" w:hAnsi="Bookman Old Style"/>
          <w:sz w:val="20"/>
          <w:lang w:val="pt-BR"/>
        </w:rPr>
      </w:pPr>
    </w:p>
    <w:p w:rsidR="00B10FF2" w:rsidRPr="00531583" w:rsidRDefault="00B10FF2" w:rsidP="00B10FF2">
      <w:pPr>
        <w:pStyle w:val="PargrafodaLista"/>
        <w:tabs>
          <w:tab w:val="left" w:pos="1196"/>
        </w:tabs>
        <w:spacing w:line="278" w:lineRule="auto"/>
        <w:ind w:left="1055" w:right="131"/>
        <w:jc w:val="both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5"/>
        <w:rPr>
          <w:rFonts w:ascii="Bookman Old Style" w:hAnsi="Bookman Old Style"/>
          <w:sz w:val="22"/>
          <w:lang w:val="pt-BR"/>
        </w:rPr>
      </w:pPr>
    </w:p>
    <w:p w:rsidR="0031379C" w:rsidRDefault="00CE48F4" w:rsidP="001E5095">
      <w:pPr>
        <w:pStyle w:val="PargrafodaLista"/>
        <w:numPr>
          <w:ilvl w:val="1"/>
          <w:numId w:val="14"/>
        </w:numPr>
        <w:tabs>
          <w:tab w:val="left" w:pos="1091"/>
        </w:tabs>
        <w:spacing w:line="276" w:lineRule="auto"/>
        <w:ind w:right="130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nota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fiscal/fatura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deverá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emitida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pela</w:t>
      </w:r>
      <w:r w:rsidRPr="00531583">
        <w:rPr>
          <w:rFonts w:ascii="Bookman Old Style" w:hAnsi="Bookman Old Style"/>
          <w:spacing w:val="-10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própria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Contratada,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obrigatoriamente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número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inscrição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 CNPJ apresentado nos documentos de habilitação e das propostas de preços, bem como da Nota de Empenho,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admitindo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notas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fiscais/faturas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emitidas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com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outros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CNPJs.</w:t>
      </w:r>
    </w:p>
    <w:p w:rsidR="00B10FF2" w:rsidRPr="00B10FF2" w:rsidRDefault="00B10FF2" w:rsidP="00B10FF2">
      <w:pPr>
        <w:pStyle w:val="PargrafodaLista"/>
        <w:rPr>
          <w:rFonts w:ascii="Bookman Old Style" w:hAnsi="Bookman Old Style"/>
          <w:sz w:val="20"/>
          <w:lang w:val="pt-BR"/>
        </w:rPr>
      </w:pPr>
    </w:p>
    <w:p w:rsidR="00B10FF2" w:rsidRPr="00531583" w:rsidRDefault="00B10FF2" w:rsidP="00B10FF2">
      <w:pPr>
        <w:pStyle w:val="PargrafodaLista"/>
        <w:tabs>
          <w:tab w:val="left" w:pos="1091"/>
        </w:tabs>
        <w:spacing w:line="276" w:lineRule="auto"/>
        <w:ind w:left="1055" w:right="130"/>
        <w:jc w:val="both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sz w:val="22"/>
          <w:lang w:val="pt-BR"/>
        </w:rPr>
      </w:pPr>
    </w:p>
    <w:p w:rsidR="0031379C" w:rsidRDefault="00CE48F4" w:rsidP="001E5095">
      <w:pPr>
        <w:pStyle w:val="PargrafodaLista"/>
        <w:numPr>
          <w:ilvl w:val="1"/>
          <w:numId w:val="14"/>
        </w:numPr>
        <w:tabs>
          <w:tab w:val="left" w:pos="1116"/>
        </w:tabs>
        <w:spacing w:line="276" w:lineRule="auto"/>
        <w:ind w:right="125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Nos casos de eventuais atrasos de pagamento, por culpa do Contratante, o valor devido será acrescido 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encargos moratórios calculados desde a data final do período de adimplemento até a data do efetivo pagamento, o</w:t>
      </w:r>
      <w:r w:rsidRPr="00531583">
        <w:rPr>
          <w:rFonts w:ascii="Bookman Old Style" w:hAnsi="Bookman Old Style"/>
          <w:spacing w:val="-5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valor original deverá ser atualizado pelo IGPM-DI da FGV, acrescido de 0,5% (meio por cento) de juros de mora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por mês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ou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fração.</w:t>
      </w:r>
    </w:p>
    <w:p w:rsidR="00B10FF2" w:rsidRPr="00B10FF2" w:rsidRDefault="00B10FF2" w:rsidP="00B10FF2">
      <w:pPr>
        <w:pStyle w:val="PargrafodaLista"/>
        <w:rPr>
          <w:rFonts w:ascii="Bookman Old Style" w:hAnsi="Bookman Old Style"/>
          <w:sz w:val="20"/>
          <w:lang w:val="pt-BR"/>
        </w:rPr>
      </w:pPr>
    </w:p>
    <w:p w:rsidR="00B10FF2" w:rsidRPr="00531583" w:rsidRDefault="00B10FF2" w:rsidP="00B10FF2">
      <w:pPr>
        <w:pStyle w:val="PargrafodaLista"/>
        <w:tabs>
          <w:tab w:val="left" w:pos="1116"/>
        </w:tabs>
        <w:spacing w:line="276" w:lineRule="auto"/>
        <w:ind w:left="1055" w:right="125"/>
        <w:jc w:val="both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3"/>
        <w:rPr>
          <w:rFonts w:ascii="Bookman Old Style" w:hAnsi="Bookman Old Style"/>
          <w:sz w:val="23"/>
          <w:lang w:val="pt-BR"/>
        </w:rPr>
      </w:pPr>
    </w:p>
    <w:p w:rsidR="0031379C" w:rsidRDefault="00CE48F4" w:rsidP="001E5095">
      <w:pPr>
        <w:pStyle w:val="PargrafodaLista"/>
        <w:numPr>
          <w:ilvl w:val="1"/>
          <w:numId w:val="14"/>
        </w:numPr>
        <w:tabs>
          <w:tab w:val="left" w:pos="1136"/>
        </w:tabs>
        <w:spacing w:line="273" w:lineRule="auto"/>
        <w:ind w:right="126" w:firstLine="0"/>
        <w:jc w:val="both"/>
        <w:rPr>
          <w:rFonts w:ascii="Bookman Old Style" w:hAnsi="Bookman Old Style"/>
          <w:sz w:val="20"/>
          <w:lang w:val="pt-BR"/>
        </w:rPr>
      </w:pPr>
      <w:bookmarkStart w:id="0" w:name="26.7._O_pagamento_ficará_condicionado_à_"/>
      <w:bookmarkEnd w:id="0"/>
      <w:r w:rsidRPr="00531583">
        <w:rPr>
          <w:rFonts w:ascii="Bookman Old Style" w:hAnsi="Bookman Old Style"/>
          <w:sz w:val="20"/>
          <w:lang w:val="pt-BR"/>
        </w:rPr>
        <w:t>O pagamento ficará condicionado à comprovação pela Contratada, da regularidade fiscal e trabalhista,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perante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Fazendas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Federal,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Estadual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Municipal;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regularidade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recolhimento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contribuições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previdenciárias,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perante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INSS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FGTS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perante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Caixa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Econômica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Federal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da</w:t>
      </w:r>
      <w:r w:rsidRPr="00531583">
        <w:rPr>
          <w:rFonts w:ascii="Bookman Old Style" w:hAnsi="Bookman Old Style"/>
          <w:spacing w:val="-8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Certidão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Negativa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7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Débitos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Trabalhistas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-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CNDT que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somente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serão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aceitos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dentro</w:t>
      </w:r>
      <w:r w:rsidRPr="00531583">
        <w:rPr>
          <w:rFonts w:ascii="Bookman Old Style" w:hAnsi="Bookman Old Style"/>
          <w:spacing w:val="-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do</w:t>
      </w:r>
      <w:r w:rsidRPr="00531583">
        <w:rPr>
          <w:rFonts w:ascii="Bookman Old Style" w:hAnsi="Bookman Old Style"/>
          <w:spacing w:val="-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prazo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validade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neles</w:t>
      </w:r>
      <w:r w:rsidRPr="00531583">
        <w:rPr>
          <w:rFonts w:ascii="Bookman Old Style" w:hAnsi="Bookman Old Style"/>
          <w:spacing w:val="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assinaladas.</w:t>
      </w:r>
    </w:p>
    <w:p w:rsidR="00E51E6C" w:rsidRDefault="00E51E6C" w:rsidP="00B10FF2">
      <w:pPr>
        <w:pStyle w:val="PargrafodaLista"/>
        <w:tabs>
          <w:tab w:val="left" w:pos="1136"/>
        </w:tabs>
        <w:spacing w:line="273" w:lineRule="auto"/>
        <w:ind w:left="1055" w:right="126"/>
        <w:jc w:val="both"/>
        <w:rPr>
          <w:rFonts w:ascii="Bookman Old Style" w:hAnsi="Bookman Old Style"/>
          <w:sz w:val="20"/>
          <w:lang w:val="pt-BR"/>
        </w:rPr>
      </w:pPr>
    </w:p>
    <w:p w:rsidR="00B10FF2" w:rsidRPr="00531583" w:rsidRDefault="00B10FF2" w:rsidP="00B10FF2">
      <w:pPr>
        <w:pStyle w:val="PargrafodaLista"/>
        <w:tabs>
          <w:tab w:val="left" w:pos="1136"/>
        </w:tabs>
        <w:spacing w:line="273" w:lineRule="auto"/>
        <w:ind w:left="1055" w:right="126"/>
        <w:jc w:val="both"/>
        <w:rPr>
          <w:rFonts w:ascii="Bookman Old Style" w:hAnsi="Bookman Old Style"/>
          <w:sz w:val="20"/>
          <w:lang w:val="pt-BR"/>
        </w:rPr>
      </w:pPr>
    </w:p>
    <w:p w:rsidR="0031379C" w:rsidRPr="00531583" w:rsidRDefault="0031379C">
      <w:pPr>
        <w:pStyle w:val="Corpodetexto"/>
        <w:spacing w:before="8"/>
        <w:rPr>
          <w:rFonts w:ascii="Bookman Old Style" w:hAnsi="Bookman Old Style"/>
          <w:lang w:val="pt-BR"/>
        </w:rPr>
      </w:pPr>
    </w:p>
    <w:p w:rsidR="0031379C" w:rsidRPr="00531583" w:rsidRDefault="00CE48F4" w:rsidP="00CE48F4">
      <w:pPr>
        <w:pStyle w:val="Ttulo1"/>
        <w:numPr>
          <w:ilvl w:val="0"/>
          <w:numId w:val="14"/>
        </w:numPr>
        <w:tabs>
          <w:tab w:val="left" w:pos="871"/>
        </w:tabs>
        <w:ind w:left="1276" w:hanging="281"/>
        <w:rPr>
          <w:rFonts w:ascii="Bookman Old Style" w:hAnsi="Bookman Old Style"/>
          <w:lang w:val="pt-BR"/>
        </w:rPr>
      </w:pPr>
      <w:r w:rsidRPr="00531583">
        <w:rPr>
          <w:rFonts w:ascii="Bookman Old Style" w:hAnsi="Bookman Old Style"/>
          <w:lang w:val="pt-BR"/>
        </w:rPr>
        <w:t>–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DOS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SERVIÇOS</w:t>
      </w:r>
      <w:r w:rsidRPr="00531583">
        <w:rPr>
          <w:rFonts w:ascii="Bookman Old Style" w:hAnsi="Bookman Old Style"/>
          <w:spacing w:val="-4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DE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ATENDIMENTO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AO</w:t>
      </w:r>
      <w:r w:rsidRPr="00531583">
        <w:rPr>
          <w:rFonts w:ascii="Bookman Old Style" w:hAnsi="Bookman Old Style"/>
          <w:spacing w:val="-3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USUÁRIO</w:t>
      </w:r>
      <w:r w:rsidRPr="00531583">
        <w:rPr>
          <w:rFonts w:ascii="Bookman Old Style" w:hAnsi="Bookman Old Style"/>
          <w:spacing w:val="-2"/>
          <w:lang w:val="pt-BR"/>
        </w:rPr>
        <w:t xml:space="preserve"> </w:t>
      </w:r>
      <w:r w:rsidRPr="00531583">
        <w:rPr>
          <w:rFonts w:ascii="Bookman Old Style" w:hAnsi="Bookman Old Style"/>
          <w:lang w:val="pt-BR"/>
        </w:rPr>
        <w:t>CIDADÃO:</w:t>
      </w:r>
    </w:p>
    <w:p w:rsidR="0031379C" w:rsidRPr="00531583" w:rsidRDefault="0031379C">
      <w:pPr>
        <w:pStyle w:val="Corpodetexto"/>
        <w:spacing w:before="11"/>
        <w:rPr>
          <w:rFonts w:ascii="Bookman Old Style" w:hAnsi="Bookman Old Style"/>
          <w:b/>
          <w:sz w:val="19"/>
          <w:lang w:val="pt-BR"/>
        </w:rPr>
      </w:pPr>
    </w:p>
    <w:p w:rsidR="0031379C" w:rsidRPr="00531583" w:rsidRDefault="00CE48F4" w:rsidP="001E5095">
      <w:pPr>
        <w:pStyle w:val="PargrafodaLista"/>
        <w:numPr>
          <w:ilvl w:val="1"/>
          <w:numId w:val="14"/>
        </w:numPr>
        <w:tabs>
          <w:tab w:val="left" w:pos="1126"/>
        </w:tabs>
        <w:spacing w:before="1"/>
        <w:ind w:right="120" w:firstLine="0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A empresa deverá manter um número 0800, 24 horas por dia, de segunda a domingo, com atendimento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personalizado, humanizado e não sendo permitido atendimento através de secretaria eletrônica e por qualquer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outro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tipo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de</w:t>
      </w:r>
      <w:r w:rsidRPr="00531583">
        <w:rPr>
          <w:rFonts w:ascii="Bookman Old Style" w:hAnsi="Bookman Old Style"/>
          <w:spacing w:val="-16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gravação,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para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ligação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população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usuária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dos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pacing w:val="-1"/>
          <w:sz w:val="20"/>
          <w:lang w:val="pt-BR"/>
        </w:rPr>
        <w:t>serviços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prestados</w:t>
      </w:r>
      <w:r w:rsidRPr="00531583">
        <w:rPr>
          <w:rFonts w:ascii="Bookman Old Style" w:hAnsi="Bookman Old Style"/>
          <w:spacing w:val="-9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1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solicitando</w:t>
      </w:r>
      <w:r w:rsidRPr="00531583">
        <w:rPr>
          <w:rFonts w:ascii="Bookman Old Style" w:hAnsi="Bookman Old Style"/>
          <w:spacing w:val="-1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eventuais</w:t>
      </w:r>
      <w:r w:rsidRPr="00531583">
        <w:rPr>
          <w:rFonts w:ascii="Bookman Old Style" w:hAnsi="Bookman Old Style"/>
          <w:spacing w:val="-1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reparos</w:t>
      </w:r>
      <w:r w:rsidRPr="00531583">
        <w:rPr>
          <w:rFonts w:ascii="Bookman Old Style" w:hAnsi="Bookman Old Style"/>
          <w:spacing w:val="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no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sistema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de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iluminação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pública.</w:t>
      </w:r>
    </w:p>
    <w:p w:rsidR="0031379C" w:rsidRDefault="0031379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E51E6C" w:rsidRDefault="00E51E6C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B10FF2" w:rsidRDefault="00B10FF2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B10FF2" w:rsidRPr="00531583" w:rsidRDefault="00B10FF2">
      <w:pPr>
        <w:pStyle w:val="Corpodetexto"/>
        <w:spacing w:before="10"/>
        <w:rPr>
          <w:rFonts w:ascii="Bookman Old Style" w:hAnsi="Bookman Old Style"/>
          <w:sz w:val="19"/>
          <w:lang w:val="pt-BR"/>
        </w:rPr>
      </w:pPr>
    </w:p>
    <w:p w:rsidR="0031379C" w:rsidRPr="00531583" w:rsidRDefault="00CE48F4" w:rsidP="00CE48F4">
      <w:pPr>
        <w:pStyle w:val="PargrafodaLista"/>
        <w:numPr>
          <w:ilvl w:val="1"/>
          <w:numId w:val="14"/>
        </w:numPr>
        <w:tabs>
          <w:tab w:val="left" w:pos="993"/>
        </w:tabs>
        <w:ind w:left="1095" w:hanging="102"/>
        <w:jc w:val="both"/>
        <w:rPr>
          <w:rFonts w:ascii="Bookman Old Style" w:hAnsi="Bookman Old Style"/>
          <w:sz w:val="20"/>
          <w:lang w:val="pt-BR"/>
        </w:rPr>
      </w:pPr>
      <w:r w:rsidRPr="00531583">
        <w:rPr>
          <w:rFonts w:ascii="Bookman Old Style" w:hAnsi="Bookman Old Style"/>
          <w:sz w:val="20"/>
          <w:lang w:val="pt-BR"/>
        </w:rPr>
        <w:t>Deverá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empresa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vencedora</w:t>
      </w:r>
      <w:r w:rsidRPr="00531583">
        <w:rPr>
          <w:rFonts w:ascii="Bookman Old Style" w:hAnsi="Bookman Old Style"/>
          <w:spacing w:val="-5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emitir</w:t>
      </w:r>
      <w:r w:rsidRPr="00531583">
        <w:rPr>
          <w:rFonts w:ascii="Bookman Old Style" w:hAnsi="Bookman Old Style"/>
          <w:spacing w:val="-2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relatórios</w:t>
      </w:r>
      <w:r w:rsidRPr="00531583">
        <w:rPr>
          <w:rFonts w:ascii="Bookman Old Style" w:hAnsi="Bookman Old Style"/>
          <w:spacing w:val="-1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para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o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município</w:t>
      </w:r>
      <w:r w:rsidRPr="00531583">
        <w:rPr>
          <w:rFonts w:ascii="Bookman Old Style" w:hAnsi="Bookman Old Style"/>
          <w:spacing w:val="3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licitante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sempre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que</w:t>
      </w:r>
      <w:r w:rsidRPr="00531583">
        <w:rPr>
          <w:rFonts w:ascii="Bookman Old Style" w:hAnsi="Bookman Old Style"/>
          <w:spacing w:val="-4"/>
          <w:sz w:val="20"/>
          <w:lang w:val="pt-BR"/>
        </w:rPr>
        <w:t xml:space="preserve"> </w:t>
      </w:r>
      <w:r w:rsidRPr="00531583">
        <w:rPr>
          <w:rFonts w:ascii="Bookman Old Style" w:hAnsi="Bookman Old Style"/>
          <w:sz w:val="20"/>
          <w:lang w:val="pt-BR"/>
        </w:rPr>
        <w:t>requerido.</w:t>
      </w:r>
    </w:p>
    <w:p w:rsidR="0031379C" w:rsidRPr="00531583" w:rsidRDefault="0031379C">
      <w:pPr>
        <w:pStyle w:val="Corpodetexto"/>
        <w:rPr>
          <w:rFonts w:ascii="Bookman Old Style" w:hAnsi="Bookman Old Style"/>
          <w:sz w:val="24"/>
          <w:lang w:val="pt-BR"/>
        </w:rPr>
      </w:pPr>
    </w:p>
    <w:p w:rsidR="00E51E6C" w:rsidRDefault="00E51E6C" w:rsidP="00CE48F4">
      <w:pPr>
        <w:pStyle w:val="Corpodetexto"/>
        <w:spacing w:before="192"/>
        <w:ind w:left="6733"/>
        <w:rPr>
          <w:rFonts w:ascii="Bookman Old Style" w:hAnsi="Bookman Old Style"/>
          <w:lang w:val="pt-BR"/>
        </w:rPr>
      </w:pPr>
    </w:p>
    <w:p w:rsidR="00CE48F4" w:rsidRPr="00531583" w:rsidRDefault="00CE48F4" w:rsidP="00CE48F4">
      <w:pPr>
        <w:pStyle w:val="Corpodetexto"/>
        <w:spacing w:before="192"/>
        <w:ind w:left="6733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Liberdade, 22 de fevereiro de 2021.</w:t>
      </w:r>
    </w:p>
    <w:p w:rsidR="0031379C" w:rsidRPr="00531583" w:rsidRDefault="0031379C">
      <w:pPr>
        <w:pStyle w:val="Corpodetexto"/>
        <w:rPr>
          <w:rFonts w:ascii="Bookman Old Style" w:hAnsi="Bookman Old Style"/>
          <w:lang w:val="pt-BR"/>
        </w:rPr>
      </w:pPr>
    </w:p>
    <w:p w:rsidR="0031379C" w:rsidRPr="00531583" w:rsidRDefault="0031379C" w:rsidP="00E51E6C">
      <w:pPr>
        <w:pStyle w:val="Corpodetexto"/>
        <w:jc w:val="center"/>
        <w:rPr>
          <w:rFonts w:ascii="Bookman Old Style" w:hAnsi="Bookman Old Style"/>
          <w:lang w:val="pt-BR"/>
        </w:rPr>
      </w:pPr>
    </w:p>
    <w:p w:rsidR="0031379C" w:rsidRPr="00531583" w:rsidRDefault="0031379C" w:rsidP="00E51E6C">
      <w:pPr>
        <w:pStyle w:val="Corpodetexto"/>
        <w:jc w:val="center"/>
        <w:rPr>
          <w:rFonts w:ascii="Bookman Old Style" w:hAnsi="Bookman Old Style"/>
          <w:lang w:val="pt-BR"/>
        </w:rPr>
      </w:pPr>
    </w:p>
    <w:p w:rsidR="00E51E6C" w:rsidRPr="00B10FF2" w:rsidRDefault="00E51E6C" w:rsidP="00E51E6C">
      <w:pPr>
        <w:adjustRightInd w:val="0"/>
        <w:ind w:right="-110"/>
        <w:jc w:val="center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sz w:val="20"/>
          <w:szCs w:val="20"/>
        </w:rPr>
        <w:t>_____________________________</w:t>
      </w:r>
    </w:p>
    <w:p w:rsidR="00E51E6C" w:rsidRPr="00B10FF2" w:rsidRDefault="00E51E6C" w:rsidP="00E51E6C">
      <w:pPr>
        <w:adjustRightInd w:val="0"/>
        <w:ind w:right="-110"/>
        <w:jc w:val="center"/>
        <w:rPr>
          <w:rFonts w:ascii="Bookman Old Style" w:eastAsia="Arial Unicode MS" w:hAnsi="Bookman Old Style" w:cs="Arial Unicode MS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sz w:val="20"/>
          <w:szCs w:val="20"/>
        </w:rPr>
        <w:t>Diomara de Jesus Silva</w:t>
      </w:r>
    </w:p>
    <w:p w:rsidR="00E51E6C" w:rsidRPr="00B10FF2" w:rsidRDefault="00E51E6C" w:rsidP="00E51E6C">
      <w:pPr>
        <w:adjustRightInd w:val="0"/>
        <w:ind w:right="-110"/>
        <w:jc w:val="center"/>
        <w:rPr>
          <w:rFonts w:ascii="Bookman Old Style" w:eastAsia="Arial Unicode MS" w:hAnsi="Bookman Old Style" w:cs="Arial Unicode MS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sz w:val="20"/>
          <w:szCs w:val="20"/>
        </w:rPr>
        <w:t>Chefes do Departamento Obras e Urbanismo</w:t>
      </w:r>
    </w:p>
    <w:p w:rsidR="00E51E6C" w:rsidRPr="00B10FF2" w:rsidRDefault="00E51E6C" w:rsidP="00E51E6C">
      <w:pPr>
        <w:pStyle w:val="Standard"/>
        <w:tabs>
          <w:tab w:val="left" w:pos="511"/>
        </w:tabs>
        <w:spacing w:line="360" w:lineRule="auto"/>
        <w:jc w:val="center"/>
        <w:rPr>
          <w:rFonts w:ascii="Bookman Old Style" w:eastAsia="Bookman Old Style" w:hAnsi="Bookman Old Style"/>
        </w:rPr>
      </w:pPr>
    </w:p>
    <w:p w:rsidR="00B10FF2" w:rsidRPr="00B10FF2" w:rsidRDefault="00B10FF2" w:rsidP="00E51E6C">
      <w:pPr>
        <w:pStyle w:val="Standard"/>
        <w:tabs>
          <w:tab w:val="left" w:pos="511"/>
        </w:tabs>
        <w:spacing w:line="360" w:lineRule="auto"/>
        <w:jc w:val="center"/>
        <w:rPr>
          <w:rFonts w:ascii="Bookman Old Style" w:eastAsia="Bookman Old Style" w:hAnsi="Bookman Old Style"/>
        </w:rPr>
      </w:pPr>
      <w:bookmarkStart w:id="1" w:name="_GoBack"/>
      <w:bookmarkEnd w:id="1"/>
    </w:p>
    <w:p w:rsidR="00E51E6C" w:rsidRPr="00B10FF2" w:rsidRDefault="00E51E6C" w:rsidP="00E51E6C">
      <w:pPr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/>
          <w:sz w:val="20"/>
          <w:szCs w:val="20"/>
        </w:rPr>
        <w:t>______________________________</w:t>
      </w:r>
    </w:p>
    <w:p w:rsidR="00E51E6C" w:rsidRPr="00B10FF2" w:rsidRDefault="00E51E6C" w:rsidP="00E51E6C">
      <w:pPr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Cs/>
          <w:sz w:val="20"/>
          <w:szCs w:val="20"/>
        </w:rPr>
        <w:t>Luzía Aparecida de Oliveira Martins</w:t>
      </w:r>
    </w:p>
    <w:p w:rsidR="00E51E6C" w:rsidRPr="00B10FF2" w:rsidRDefault="00E51E6C" w:rsidP="00E51E6C">
      <w:pPr>
        <w:adjustRightInd w:val="0"/>
        <w:jc w:val="center"/>
        <w:rPr>
          <w:rFonts w:ascii="Bookman Old Style" w:eastAsia="Arial Unicode MS" w:hAnsi="Bookman Old Style" w:cs="Arial Unicode MS"/>
          <w:bCs/>
          <w:color w:val="000000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Cs/>
          <w:sz w:val="20"/>
          <w:szCs w:val="20"/>
        </w:rPr>
        <w:t>Chefe de gabinete</w:t>
      </w:r>
    </w:p>
    <w:p w:rsidR="00E51E6C" w:rsidRPr="00B10FF2" w:rsidRDefault="00E51E6C" w:rsidP="00E51E6C">
      <w:pPr>
        <w:pStyle w:val="PargrafodaLista"/>
        <w:ind w:left="3969"/>
        <w:jc w:val="center"/>
        <w:rPr>
          <w:rFonts w:ascii="Bookman Old Style" w:hAnsi="Bookman Old Style"/>
          <w:sz w:val="20"/>
          <w:szCs w:val="20"/>
        </w:rPr>
      </w:pPr>
    </w:p>
    <w:p w:rsidR="00E51E6C" w:rsidRPr="00B10FF2" w:rsidRDefault="00E51E6C" w:rsidP="00E51E6C">
      <w:pPr>
        <w:pStyle w:val="Standard"/>
        <w:tabs>
          <w:tab w:val="left" w:pos="511"/>
        </w:tabs>
        <w:spacing w:line="360" w:lineRule="auto"/>
        <w:jc w:val="center"/>
        <w:rPr>
          <w:rFonts w:ascii="Bookman Old Style" w:eastAsia="Bookman Old Style" w:hAnsi="Bookman Old Style"/>
        </w:rPr>
      </w:pPr>
    </w:p>
    <w:p w:rsidR="00E51E6C" w:rsidRPr="00B10FF2" w:rsidRDefault="00E51E6C" w:rsidP="00E51E6C">
      <w:pPr>
        <w:pStyle w:val="Standard"/>
        <w:tabs>
          <w:tab w:val="left" w:pos="511"/>
        </w:tabs>
        <w:spacing w:line="360" w:lineRule="auto"/>
        <w:jc w:val="center"/>
        <w:rPr>
          <w:rFonts w:ascii="Bookman Old Style" w:eastAsia="Bookman Old Style" w:hAnsi="Bookman Old Style"/>
        </w:rPr>
      </w:pPr>
    </w:p>
    <w:p w:rsidR="00E51E6C" w:rsidRPr="00B10FF2" w:rsidRDefault="00E51E6C" w:rsidP="00E51E6C">
      <w:pPr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/>
          <w:sz w:val="20"/>
          <w:szCs w:val="20"/>
        </w:rPr>
        <w:t>______________________________</w:t>
      </w:r>
    </w:p>
    <w:p w:rsidR="00E51E6C" w:rsidRPr="00B10FF2" w:rsidRDefault="00E51E6C" w:rsidP="00E51E6C">
      <w:pPr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Cs/>
          <w:sz w:val="20"/>
          <w:szCs w:val="20"/>
        </w:rPr>
        <w:t>Wanderley José Alves</w:t>
      </w:r>
    </w:p>
    <w:p w:rsidR="00E51E6C" w:rsidRPr="00B10FF2" w:rsidRDefault="00E51E6C" w:rsidP="00E51E6C">
      <w:pPr>
        <w:adjustRightInd w:val="0"/>
        <w:jc w:val="center"/>
        <w:rPr>
          <w:rFonts w:ascii="Bookman Old Style" w:eastAsia="Arial Unicode MS" w:hAnsi="Bookman Old Style" w:cs="Arial Unicode MS"/>
          <w:bCs/>
          <w:color w:val="000000"/>
          <w:sz w:val="20"/>
          <w:szCs w:val="20"/>
        </w:rPr>
      </w:pPr>
      <w:r w:rsidRPr="00B10FF2">
        <w:rPr>
          <w:rFonts w:ascii="Bookman Old Style" w:eastAsia="Arial Unicode MS" w:hAnsi="Bookman Old Style" w:cs="Arial Unicode MS"/>
          <w:bCs/>
          <w:sz w:val="20"/>
          <w:szCs w:val="20"/>
        </w:rPr>
        <w:t>Diretor de Finanças e Contabilidade</w:t>
      </w:r>
    </w:p>
    <w:p w:rsidR="00E51E6C" w:rsidRPr="00B10FF2" w:rsidRDefault="00E51E6C" w:rsidP="00E51E6C">
      <w:pPr>
        <w:pStyle w:val="PargrafodaLista"/>
        <w:ind w:left="3969"/>
        <w:jc w:val="center"/>
        <w:rPr>
          <w:rFonts w:ascii="Bookman Old Style" w:hAnsi="Bookman Old Style"/>
          <w:sz w:val="20"/>
          <w:szCs w:val="20"/>
        </w:rPr>
      </w:pPr>
    </w:p>
    <w:p w:rsidR="00E51E6C" w:rsidRPr="00B10FF2" w:rsidRDefault="00E51E6C" w:rsidP="00E51E6C">
      <w:pPr>
        <w:pStyle w:val="PargrafodaLista"/>
        <w:ind w:left="3969"/>
        <w:jc w:val="center"/>
        <w:rPr>
          <w:rFonts w:ascii="Bookman Old Style" w:hAnsi="Bookman Old Style"/>
          <w:sz w:val="20"/>
          <w:szCs w:val="20"/>
        </w:rPr>
      </w:pPr>
    </w:p>
    <w:p w:rsidR="00E51E6C" w:rsidRPr="00B10FF2" w:rsidRDefault="00E51E6C" w:rsidP="00E51E6C">
      <w:pPr>
        <w:pStyle w:val="PargrafodaLista"/>
        <w:ind w:left="3969"/>
        <w:jc w:val="center"/>
        <w:rPr>
          <w:rFonts w:ascii="Bookman Old Style" w:hAnsi="Bookman Old Style"/>
          <w:sz w:val="20"/>
          <w:szCs w:val="20"/>
        </w:rPr>
      </w:pPr>
    </w:p>
    <w:p w:rsidR="00E51E6C" w:rsidRPr="00B10FF2" w:rsidRDefault="00E51E6C" w:rsidP="00E51E6C">
      <w:pPr>
        <w:ind w:right="-11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10FF2">
        <w:rPr>
          <w:rFonts w:ascii="Bookman Old Style" w:hAnsi="Bookman Old Style"/>
          <w:b/>
          <w:bCs/>
          <w:sz w:val="20"/>
          <w:szCs w:val="20"/>
        </w:rPr>
        <w:t>________________________________</w:t>
      </w:r>
    </w:p>
    <w:p w:rsidR="00E51E6C" w:rsidRPr="00B10FF2" w:rsidRDefault="00E51E6C" w:rsidP="00E51E6C">
      <w:pPr>
        <w:ind w:right="-110"/>
        <w:jc w:val="center"/>
        <w:rPr>
          <w:rFonts w:ascii="Bookman Old Style" w:hAnsi="Bookman Old Style"/>
          <w:bCs/>
          <w:sz w:val="20"/>
          <w:szCs w:val="20"/>
        </w:rPr>
      </w:pPr>
      <w:r w:rsidRPr="00B10FF2">
        <w:rPr>
          <w:rFonts w:ascii="Bookman Old Style" w:hAnsi="Bookman Old Style"/>
          <w:bCs/>
          <w:sz w:val="20"/>
          <w:szCs w:val="20"/>
        </w:rPr>
        <w:t>Walter de Assis Toledo Júnior</w:t>
      </w:r>
    </w:p>
    <w:p w:rsidR="00E51E6C" w:rsidRPr="00B10FF2" w:rsidRDefault="00E51E6C" w:rsidP="00E51E6C">
      <w:pPr>
        <w:jc w:val="center"/>
        <w:rPr>
          <w:rFonts w:ascii="Bookman Old Style" w:hAnsi="Bookman Old Style"/>
          <w:sz w:val="20"/>
          <w:szCs w:val="20"/>
        </w:rPr>
      </w:pPr>
      <w:r w:rsidRPr="00B10FF2">
        <w:rPr>
          <w:rFonts w:ascii="Bookman Old Style" w:hAnsi="Bookman Old Style"/>
          <w:bCs/>
          <w:sz w:val="20"/>
          <w:szCs w:val="20"/>
        </w:rPr>
        <w:t>Prefeito Municipal</w:t>
      </w:r>
    </w:p>
    <w:p w:rsidR="00371BFE" w:rsidRPr="00B10FF2" w:rsidRDefault="00371BFE" w:rsidP="00371BFE">
      <w:pPr>
        <w:pStyle w:val="Corpodetexto"/>
        <w:ind w:left="4546" w:right="3697"/>
        <w:jc w:val="center"/>
        <w:rPr>
          <w:rFonts w:ascii="Bookman Old Style" w:hAnsi="Bookman Old Style"/>
          <w:lang w:val="pt-BR"/>
        </w:rPr>
      </w:pPr>
    </w:p>
    <w:sectPr w:rsidR="00371BFE" w:rsidRPr="00B10FF2" w:rsidSect="00B10FF2">
      <w:footerReference w:type="default" r:id="rId12"/>
      <w:pgSz w:w="11910" w:h="16840"/>
      <w:pgMar w:top="568" w:right="995" w:bottom="1060" w:left="120" w:header="0" w:footer="873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50" w:rsidRDefault="00A65D50">
      <w:r>
        <w:separator/>
      </w:r>
    </w:p>
  </w:endnote>
  <w:endnote w:type="continuationSeparator" w:id="0">
    <w:p w:rsidR="00A65D50" w:rsidRDefault="00A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4" w:rsidRDefault="00CE48F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47520" behindDoc="1" locked="0" layoutInCell="1" allowOverlap="1">
              <wp:simplePos x="0" y="0"/>
              <wp:positionH relativeFrom="page">
                <wp:posOffset>5838190</wp:posOffset>
              </wp:positionH>
              <wp:positionV relativeFrom="page">
                <wp:posOffset>9999345</wp:posOffset>
              </wp:positionV>
              <wp:extent cx="692150" cy="1428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8F4" w:rsidRDefault="00CE48F4">
                          <w:pPr>
                            <w:spacing w:before="15"/>
                            <w:ind w:left="20"/>
                            <w:rPr>
                              <w:rFonts w:ascii="Calisto MT" w:hAnsi="Calisto MT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9.7pt;margin-top:787.35pt;width:54.5pt;height:11.2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/N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lgb+AkxKO/DCI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" filled="f" stroked="f">
              <v:textbox inset="0,0,0,0">
                <w:txbxContent>
                  <w:p w:rsidR="00CE48F4" w:rsidRDefault="00CE48F4">
                    <w:pPr>
                      <w:spacing w:before="15"/>
                      <w:ind w:left="20"/>
                      <w:rPr>
                        <w:rFonts w:ascii="Calisto MT" w:hAnsi="Calisto MT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4" w:rsidRDefault="00CE48F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48032" behindDoc="1" locked="0" layoutInCell="1" allowOverlap="1">
              <wp:simplePos x="0" y="0"/>
              <wp:positionH relativeFrom="page">
                <wp:posOffset>9149715</wp:posOffset>
              </wp:positionH>
              <wp:positionV relativeFrom="page">
                <wp:posOffset>6865620</wp:posOffset>
              </wp:positionV>
              <wp:extent cx="692785" cy="142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8F4" w:rsidRDefault="00CE48F4">
                          <w:pPr>
                            <w:spacing w:before="15"/>
                            <w:ind w:left="20"/>
                            <w:rPr>
                              <w:rFonts w:ascii="Calisto MT" w:hAnsi="Calisto MT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sto MT" w:hAnsi="Calisto MT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Calisto MT" w:hAnsi="Calisto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sto MT" w:hAnsi="Calisto MT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FF2">
                            <w:rPr>
                              <w:rFonts w:ascii="Calisto MT" w:hAnsi="Calisto MT"/>
                              <w:b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sto MT" w:hAnsi="Calisto MT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sto MT" w:hAnsi="Calisto MT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sto MT" w:hAnsi="Calisto MT"/>
                              <w:b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20.45pt;margin-top:540.6pt;width:54.55pt;height:11.2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Vvrw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" filled="f" stroked="f">
              <v:textbox inset="0,0,0,0">
                <w:txbxContent>
                  <w:p w:rsidR="00CE48F4" w:rsidRDefault="00CE48F4">
                    <w:pPr>
                      <w:spacing w:before="15"/>
                      <w:ind w:left="20"/>
                      <w:rPr>
                        <w:rFonts w:ascii="Calisto MT" w:hAnsi="Calisto MT"/>
                        <w:b/>
                        <w:sz w:val="16"/>
                      </w:rPr>
                    </w:pPr>
                    <w:r>
                      <w:rPr>
                        <w:rFonts w:ascii="Calisto MT" w:hAnsi="Calisto MT"/>
                        <w:sz w:val="16"/>
                      </w:rPr>
                      <w:t>Página</w:t>
                    </w:r>
                    <w:r>
                      <w:rPr>
                        <w:rFonts w:ascii="Calisto MT" w:hAnsi="Calisto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sto MT" w:hAnsi="Calisto MT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FF2">
                      <w:rPr>
                        <w:rFonts w:ascii="Calisto MT" w:hAnsi="Calisto MT"/>
                        <w:b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sto MT" w:hAnsi="Calisto MT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6"/>
                      </w:rPr>
                      <w:t xml:space="preserve">de </w:t>
                    </w:r>
                    <w:r>
                      <w:rPr>
                        <w:rFonts w:ascii="Calisto MT" w:hAnsi="Calisto MT"/>
                        <w:b/>
                        <w:sz w:val="1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4" w:rsidRDefault="00CE48F4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50" w:rsidRDefault="00A65D50">
      <w:r>
        <w:separator/>
      </w:r>
    </w:p>
  </w:footnote>
  <w:footnote w:type="continuationSeparator" w:id="0">
    <w:p w:rsidR="00A65D50" w:rsidRDefault="00A6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A0"/>
    <w:multiLevelType w:val="multilevel"/>
    <w:tmpl w:val="3DD80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1">
    <w:nsid w:val="05955C85"/>
    <w:multiLevelType w:val="hybridMultilevel"/>
    <w:tmpl w:val="2558163C"/>
    <w:lvl w:ilvl="0" w:tplc="5A2EEC3A">
      <w:start w:val="1"/>
      <w:numFmt w:val="lowerLetter"/>
      <w:lvlText w:val="%1)"/>
      <w:lvlJc w:val="left"/>
      <w:pPr>
        <w:ind w:left="821" w:hanging="231"/>
      </w:pPr>
      <w:rPr>
        <w:rFonts w:ascii="Century" w:eastAsia="Century" w:hAnsi="Century" w:cs="Century" w:hint="default"/>
        <w:spacing w:val="-2"/>
        <w:w w:val="100"/>
        <w:sz w:val="20"/>
        <w:szCs w:val="20"/>
        <w:lang w:val="pt-PT" w:eastAsia="en-US" w:bidi="ar-SA"/>
      </w:rPr>
    </w:lvl>
    <w:lvl w:ilvl="1" w:tplc="FD402838">
      <w:numFmt w:val="bullet"/>
      <w:lvlText w:val="•"/>
      <w:lvlJc w:val="left"/>
      <w:pPr>
        <w:ind w:left="1858" w:hanging="231"/>
      </w:pPr>
      <w:rPr>
        <w:rFonts w:hint="default"/>
        <w:lang w:val="pt-PT" w:eastAsia="en-US" w:bidi="ar-SA"/>
      </w:rPr>
    </w:lvl>
    <w:lvl w:ilvl="2" w:tplc="4E9AEBD6">
      <w:numFmt w:val="bullet"/>
      <w:lvlText w:val="•"/>
      <w:lvlJc w:val="left"/>
      <w:pPr>
        <w:ind w:left="2897" w:hanging="231"/>
      </w:pPr>
      <w:rPr>
        <w:rFonts w:hint="default"/>
        <w:lang w:val="pt-PT" w:eastAsia="en-US" w:bidi="ar-SA"/>
      </w:rPr>
    </w:lvl>
    <w:lvl w:ilvl="3" w:tplc="336AC1C0">
      <w:numFmt w:val="bullet"/>
      <w:lvlText w:val="•"/>
      <w:lvlJc w:val="left"/>
      <w:pPr>
        <w:ind w:left="3935" w:hanging="231"/>
      </w:pPr>
      <w:rPr>
        <w:rFonts w:hint="default"/>
        <w:lang w:val="pt-PT" w:eastAsia="en-US" w:bidi="ar-SA"/>
      </w:rPr>
    </w:lvl>
    <w:lvl w:ilvl="4" w:tplc="667047B4">
      <w:numFmt w:val="bullet"/>
      <w:lvlText w:val="•"/>
      <w:lvlJc w:val="left"/>
      <w:pPr>
        <w:ind w:left="4974" w:hanging="231"/>
      </w:pPr>
      <w:rPr>
        <w:rFonts w:hint="default"/>
        <w:lang w:val="pt-PT" w:eastAsia="en-US" w:bidi="ar-SA"/>
      </w:rPr>
    </w:lvl>
    <w:lvl w:ilvl="5" w:tplc="24ECB576">
      <w:numFmt w:val="bullet"/>
      <w:lvlText w:val="•"/>
      <w:lvlJc w:val="left"/>
      <w:pPr>
        <w:ind w:left="6012" w:hanging="231"/>
      </w:pPr>
      <w:rPr>
        <w:rFonts w:hint="default"/>
        <w:lang w:val="pt-PT" w:eastAsia="en-US" w:bidi="ar-SA"/>
      </w:rPr>
    </w:lvl>
    <w:lvl w:ilvl="6" w:tplc="09C29F64">
      <w:numFmt w:val="bullet"/>
      <w:lvlText w:val="•"/>
      <w:lvlJc w:val="left"/>
      <w:pPr>
        <w:ind w:left="7051" w:hanging="231"/>
      </w:pPr>
      <w:rPr>
        <w:rFonts w:hint="default"/>
        <w:lang w:val="pt-PT" w:eastAsia="en-US" w:bidi="ar-SA"/>
      </w:rPr>
    </w:lvl>
    <w:lvl w:ilvl="7" w:tplc="2B0CE588">
      <w:numFmt w:val="bullet"/>
      <w:lvlText w:val="•"/>
      <w:lvlJc w:val="left"/>
      <w:pPr>
        <w:ind w:left="8089" w:hanging="231"/>
      </w:pPr>
      <w:rPr>
        <w:rFonts w:hint="default"/>
        <w:lang w:val="pt-PT" w:eastAsia="en-US" w:bidi="ar-SA"/>
      </w:rPr>
    </w:lvl>
    <w:lvl w:ilvl="8" w:tplc="11706EEA">
      <w:numFmt w:val="bullet"/>
      <w:lvlText w:val="•"/>
      <w:lvlJc w:val="left"/>
      <w:pPr>
        <w:ind w:left="9128" w:hanging="231"/>
      </w:pPr>
      <w:rPr>
        <w:rFonts w:hint="default"/>
        <w:lang w:val="pt-PT" w:eastAsia="en-US" w:bidi="ar-SA"/>
      </w:rPr>
    </w:lvl>
  </w:abstractNum>
  <w:abstractNum w:abstractNumId="2">
    <w:nsid w:val="0CA41F4F"/>
    <w:multiLevelType w:val="multilevel"/>
    <w:tmpl w:val="84BC8B86"/>
    <w:lvl w:ilvl="0">
      <w:start w:val="1"/>
      <w:numFmt w:val="decimal"/>
      <w:lvlText w:val="%1"/>
      <w:lvlJc w:val="left"/>
      <w:pPr>
        <w:ind w:left="760" w:hanging="170"/>
      </w:pPr>
      <w:rPr>
        <w:rFonts w:ascii="Century" w:eastAsia="Century" w:hAnsi="Century" w:cs="Century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590" w:hanging="360"/>
      </w:pPr>
      <w:rPr>
        <w:rFonts w:ascii="Century" w:eastAsia="Century" w:hAnsi="Century" w:cs="Century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9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360"/>
      </w:pPr>
      <w:rPr>
        <w:rFonts w:hint="default"/>
        <w:lang w:val="pt-PT" w:eastAsia="en-US" w:bidi="ar-SA"/>
      </w:rPr>
    </w:lvl>
  </w:abstractNum>
  <w:abstractNum w:abstractNumId="3">
    <w:nsid w:val="16903BE1"/>
    <w:multiLevelType w:val="hybridMultilevel"/>
    <w:tmpl w:val="B2620D3C"/>
    <w:lvl w:ilvl="0" w:tplc="07D4A024">
      <w:start w:val="1"/>
      <w:numFmt w:val="lowerLetter"/>
      <w:lvlText w:val="%1)"/>
      <w:lvlJc w:val="left"/>
      <w:pPr>
        <w:ind w:left="1816" w:hanging="1226"/>
      </w:pPr>
      <w:rPr>
        <w:rFonts w:ascii="Century" w:eastAsia="Century" w:hAnsi="Century" w:cs="Century" w:hint="default"/>
        <w:spacing w:val="-2"/>
        <w:w w:val="100"/>
        <w:sz w:val="20"/>
        <w:szCs w:val="20"/>
        <w:lang w:val="pt-PT" w:eastAsia="en-US" w:bidi="ar-SA"/>
      </w:rPr>
    </w:lvl>
    <w:lvl w:ilvl="1" w:tplc="1CBA6844">
      <w:numFmt w:val="bullet"/>
      <w:lvlText w:val="•"/>
      <w:lvlJc w:val="left"/>
      <w:pPr>
        <w:ind w:left="2758" w:hanging="1226"/>
      </w:pPr>
      <w:rPr>
        <w:rFonts w:hint="default"/>
        <w:lang w:val="pt-PT" w:eastAsia="en-US" w:bidi="ar-SA"/>
      </w:rPr>
    </w:lvl>
    <w:lvl w:ilvl="2" w:tplc="52A4BB2C">
      <w:numFmt w:val="bullet"/>
      <w:lvlText w:val="•"/>
      <w:lvlJc w:val="left"/>
      <w:pPr>
        <w:ind w:left="3697" w:hanging="1226"/>
      </w:pPr>
      <w:rPr>
        <w:rFonts w:hint="default"/>
        <w:lang w:val="pt-PT" w:eastAsia="en-US" w:bidi="ar-SA"/>
      </w:rPr>
    </w:lvl>
    <w:lvl w:ilvl="3" w:tplc="FD0E8FD4">
      <w:numFmt w:val="bullet"/>
      <w:lvlText w:val="•"/>
      <w:lvlJc w:val="left"/>
      <w:pPr>
        <w:ind w:left="4635" w:hanging="1226"/>
      </w:pPr>
      <w:rPr>
        <w:rFonts w:hint="default"/>
        <w:lang w:val="pt-PT" w:eastAsia="en-US" w:bidi="ar-SA"/>
      </w:rPr>
    </w:lvl>
    <w:lvl w:ilvl="4" w:tplc="498866A8">
      <w:numFmt w:val="bullet"/>
      <w:lvlText w:val="•"/>
      <w:lvlJc w:val="left"/>
      <w:pPr>
        <w:ind w:left="5574" w:hanging="1226"/>
      </w:pPr>
      <w:rPr>
        <w:rFonts w:hint="default"/>
        <w:lang w:val="pt-PT" w:eastAsia="en-US" w:bidi="ar-SA"/>
      </w:rPr>
    </w:lvl>
    <w:lvl w:ilvl="5" w:tplc="9D22BD36">
      <w:numFmt w:val="bullet"/>
      <w:lvlText w:val="•"/>
      <w:lvlJc w:val="left"/>
      <w:pPr>
        <w:ind w:left="6512" w:hanging="1226"/>
      </w:pPr>
      <w:rPr>
        <w:rFonts w:hint="default"/>
        <w:lang w:val="pt-PT" w:eastAsia="en-US" w:bidi="ar-SA"/>
      </w:rPr>
    </w:lvl>
    <w:lvl w:ilvl="6" w:tplc="31A4E904">
      <w:numFmt w:val="bullet"/>
      <w:lvlText w:val="•"/>
      <w:lvlJc w:val="left"/>
      <w:pPr>
        <w:ind w:left="7451" w:hanging="1226"/>
      </w:pPr>
      <w:rPr>
        <w:rFonts w:hint="default"/>
        <w:lang w:val="pt-PT" w:eastAsia="en-US" w:bidi="ar-SA"/>
      </w:rPr>
    </w:lvl>
    <w:lvl w:ilvl="7" w:tplc="D894600E">
      <w:numFmt w:val="bullet"/>
      <w:lvlText w:val="•"/>
      <w:lvlJc w:val="left"/>
      <w:pPr>
        <w:ind w:left="8389" w:hanging="1226"/>
      </w:pPr>
      <w:rPr>
        <w:rFonts w:hint="default"/>
        <w:lang w:val="pt-PT" w:eastAsia="en-US" w:bidi="ar-SA"/>
      </w:rPr>
    </w:lvl>
    <w:lvl w:ilvl="8" w:tplc="535A3688">
      <w:numFmt w:val="bullet"/>
      <w:lvlText w:val="•"/>
      <w:lvlJc w:val="left"/>
      <w:pPr>
        <w:ind w:left="9328" w:hanging="1226"/>
      </w:pPr>
      <w:rPr>
        <w:rFonts w:hint="default"/>
        <w:lang w:val="pt-PT" w:eastAsia="en-US" w:bidi="ar-SA"/>
      </w:rPr>
    </w:lvl>
  </w:abstractNum>
  <w:abstractNum w:abstractNumId="4">
    <w:nsid w:val="2D652A61"/>
    <w:multiLevelType w:val="multilevel"/>
    <w:tmpl w:val="28E40242"/>
    <w:lvl w:ilvl="0">
      <w:start w:val="9"/>
      <w:numFmt w:val="decimal"/>
      <w:lvlText w:val="%1"/>
      <w:lvlJc w:val="left"/>
      <w:pPr>
        <w:ind w:left="590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0" w:hanging="410"/>
      </w:pPr>
      <w:rPr>
        <w:rFonts w:ascii="Century" w:eastAsia="Century" w:hAnsi="Century" w:cs="Century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1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1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410"/>
      </w:pPr>
      <w:rPr>
        <w:rFonts w:hint="default"/>
        <w:lang w:val="pt-PT" w:eastAsia="en-US" w:bidi="ar-SA"/>
      </w:rPr>
    </w:lvl>
  </w:abstractNum>
  <w:abstractNum w:abstractNumId="5">
    <w:nsid w:val="308A4B45"/>
    <w:multiLevelType w:val="multilevel"/>
    <w:tmpl w:val="38383ECE"/>
    <w:lvl w:ilvl="0">
      <w:start w:val="9"/>
      <w:numFmt w:val="decimal"/>
      <w:lvlText w:val="%1"/>
      <w:lvlJc w:val="left"/>
      <w:pPr>
        <w:ind w:left="870" w:hanging="280"/>
      </w:pPr>
      <w:rPr>
        <w:rFonts w:ascii="Century" w:eastAsia="Century" w:hAnsi="Century" w:cs="Century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0" w:hanging="496"/>
      </w:pPr>
      <w:rPr>
        <w:rFonts w:ascii="Century" w:eastAsia="Century" w:hAnsi="Century" w:cs="Century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27" w:hanging="4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4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1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8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3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496"/>
      </w:pPr>
      <w:rPr>
        <w:rFonts w:hint="default"/>
        <w:lang w:val="pt-PT" w:eastAsia="en-US" w:bidi="ar-SA"/>
      </w:rPr>
    </w:lvl>
  </w:abstractNum>
  <w:abstractNum w:abstractNumId="6">
    <w:nsid w:val="33784FF2"/>
    <w:multiLevelType w:val="multilevel"/>
    <w:tmpl w:val="FFDC29A2"/>
    <w:lvl w:ilvl="0">
      <w:start w:val="24"/>
      <w:numFmt w:val="decimal"/>
      <w:lvlText w:val="%1"/>
      <w:lvlJc w:val="left"/>
      <w:pPr>
        <w:ind w:left="590" w:hanging="50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90" w:hanging="505"/>
      </w:pPr>
      <w:rPr>
        <w:rFonts w:ascii="Bookman Old Style" w:eastAsia="Century" w:hAnsi="Bookman Old Style" w:cs="Century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1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1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505"/>
      </w:pPr>
      <w:rPr>
        <w:rFonts w:hint="default"/>
        <w:lang w:val="pt-PT" w:eastAsia="en-US" w:bidi="ar-SA"/>
      </w:rPr>
    </w:lvl>
  </w:abstractNum>
  <w:abstractNum w:abstractNumId="7">
    <w:nsid w:val="474B4ABC"/>
    <w:multiLevelType w:val="multilevel"/>
    <w:tmpl w:val="FD4281E2"/>
    <w:lvl w:ilvl="0">
      <w:start w:val="14"/>
      <w:numFmt w:val="decimal"/>
      <w:lvlText w:val="%1"/>
      <w:lvlJc w:val="left"/>
      <w:pPr>
        <w:ind w:left="870" w:hanging="280"/>
      </w:pPr>
      <w:rPr>
        <w:rFonts w:ascii="Century" w:eastAsia="Century" w:hAnsi="Century" w:cs="Century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0" w:hanging="535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535"/>
      </w:pPr>
      <w:rPr>
        <w:rFonts w:ascii="Century" w:eastAsia="Century" w:hAnsi="Century" w:cs="Century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60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1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1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2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3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3" w:hanging="535"/>
      </w:pPr>
      <w:rPr>
        <w:rFonts w:hint="default"/>
        <w:lang w:val="pt-PT" w:eastAsia="en-US" w:bidi="ar-SA"/>
      </w:rPr>
    </w:lvl>
  </w:abstractNum>
  <w:abstractNum w:abstractNumId="8">
    <w:nsid w:val="56276388"/>
    <w:multiLevelType w:val="hybridMultilevel"/>
    <w:tmpl w:val="4866DEC8"/>
    <w:lvl w:ilvl="0" w:tplc="52B8BE7C">
      <w:numFmt w:val="bullet"/>
      <w:lvlText w:val=""/>
      <w:lvlJc w:val="left"/>
      <w:pPr>
        <w:ind w:left="1133" w:hanging="14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D682B04">
      <w:numFmt w:val="bullet"/>
      <w:lvlText w:val="•"/>
      <w:lvlJc w:val="left"/>
      <w:pPr>
        <w:ind w:left="2189" w:hanging="140"/>
      </w:pPr>
      <w:rPr>
        <w:rFonts w:hint="default"/>
        <w:lang w:val="pt-PT" w:eastAsia="en-US" w:bidi="ar-SA"/>
      </w:rPr>
    </w:lvl>
    <w:lvl w:ilvl="2" w:tplc="8D78A3E8">
      <w:numFmt w:val="bullet"/>
      <w:lvlText w:val="•"/>
      <w:lvlJc w:val="left"/>
      <w:pPr>
        <w:ind w:left="3236" w:hanging="140"/>
      </w:pPr>
      <w:rPr>
        <w:rFonts w:hint="default"/>
        <w:lang w:val="pt-PT" w:eastAsia="en-US" w:bidi="ar-SA"/>
      </w:rPr>
    </w:lvl>
    <w:lvl w:ilvl="3" w:tplc="9FA60CB4">
      <w:numFmt w:val="bullet"/>
      <w:lvlText w:val="•"/>
      <w:lvlJc w:val="left"/>
      <w:pPr>
        <w:ind w:left="4282" w:hanging="140"/>
      </w:pPr>
      <w:rPr>
        <w:rFonts w:hint="default"/>
        <w:lang w:val="pt-PT" w:eastAsia="en-US" w:bidi="ar-SA"/>
      </w:rPr>
    </w:lvl>
    <w:lvl w:ilvl="4" w:tplc="A91ABECC">
      <w:numFmt w:val="bullet"/>
      <w:lvlText w:val="•"/>
      <w:lvlJc w:val="left"/>
      <w:pPr>
        <w:ind w:left="5329" w:hanging="140"/>
      </w:pPr>
      <w:rPr>
        <w:rFonts w:hint="default"/>
        <w:lang w:val="pt-PT" w:eastAsia="en-US" w:bidi="ar-SA"/>
      </w:rPr>
    </w:lvl>
    <w:lvl w:ilvl="5" w:tplc="1FEE4D48">
      <w:numFmt w:val="bullet"/>
      <w:lvlText w:val="•"/>
      <w:lvlJc w:val="left"/>
      <w:pPr>
        <w:ind w:left="6375" w:hanging="140"/>
      </w:pPr>
      <w:rPr>
        <w:rFonts w:hint="default"/>
        <w:lang w:val="pt-PT" w:eastAsia="en-US" w:bidi="ar-SA"/>
      </w:rPr>
    </w:lvl>
    <w:lvl w:ilvl="6" w:tplc="3D681C60">
      <w:numFmt w:val="bullet"/>
      <w:lvlText w:val="•"/>
      <w:lvlJc w:val="left"/>
      <w:pPr>
        <w:ind w:left="7422" w:hanging="140"/>
      </w:pPr>
      <w:rPr>
        <w:rFonts w:hint="default"/>
        <w:lang w:val="pt-PT" w:eastAsia="en-US" w:bidi="ar-SA"/>
      </w:rPr>
    </w:lvl>
    <w:lvl w:ilvl="7" w:tplc="FDEA9D7A">
      <w:numFmt w:val="bullet"/>
      <w:lvlText w:val="•"/>
      <w:lvlJc w:val="left"/>
      <w:pPr>
        <w:ind w:left="8468" w:hanging="140"/>
      </w:pPr>
      <w:rPr>
        <w:rFonts w:hint="default"/>
        <w:lang w:val="pt-PT" w:eastAsia="en-US" w:bidi="ar-SA"/>
      </w:rPr>
    </w:lvl>
    <w:lvl w:ilvl="8" w:tplc="BEF078C6">
      <w:numFmt w:val="bullet"/>
      <w:lvlText w:val="•"/>
      <w:lvlJc w:val="left"/>
      <w:pPr>
        <w:ind w:left="9515" w:hanging="140"/>
      </w:pPr>
      <w:rPr>
        <w:rFonts w:hint="default"/>
        <w:lang w:val="pt-PT" w:eastAsia="en-US" w:bidi="ar-SA"/>
      </w:rPr>
    </w:lvl>
  </w:abstractNum>
  <w:abstractNum w:abstractNumId="9">
    <w:nsid w:val="575C3BD2"/>
    <w:multiLevelType w:val="hybridMultilevel"/>
    <w:tmpl w:val="417CA8D8"/>
    <w:lvl w:ilvl="0" w:tplc="DE9CA8F0">
      <w:start w:val="1"/>
      <w:numFmt w:val="lowerLetter"/>
      <w:lvlText w:val="%1)"/>
      <w:lvlJc w:val="left"/>
      <w:pPr>
        <w:ind w:left="590" w:hanging="265"/>
      </w:pPr>
      <w:rPr>
        <w:rFonts w:ascii="Century" w:eastAsia="Century" w:hAnsi="Century" w:cs="Century" w:hint="default"/>
        <w:spacing w:val="-2"/>
        <w:w w:val="100"/>
        <w:sz w:val="20"/>
        <w:szCs w:val="20"/>
        <w:lang w:val="pt-PT" w:eastAsia="en-US" w:bidi="ar-SA"/>
      </w:rPr>
    </w:lvl>
    <w:lvl w:ilvl="1" w:tplc="92960FB0">
      <w:numFmt w:val="bullet"/>
      <w:lvlText w:val="•"/>
      <w:lvlJc w:val="left"/>
      <w:pPr>
        <w:ind w:left="1660" w:hanging="265"/>
      </w:pPr>
      <w:rPr>
        <w:rFonts w:hint="default"/>
        <w:lang w:val="pt-PT" w:eastAsia="en-US" w:bidi="ar-SA"/>
      </w:rPr>
    </w:lvl>
    <w:lvl w:ilvl="2" w:tplc="24DA211E">
      <w:numFmt w:val="bullet"/>
      <w:lvlText w:val="•"/>
      <w:lvlJc w:val="left"/>
      <w:pPr>
        <w:ind w:left="2721" w:hanging="265"/>
      </w:pPr>
      <w:rPr>
        <w:rFonts w:hint="default"/>
        <w:lang w:val="pt-PT" w:eastAsia="en-US" w:bidi="ar-SA"/>
      </w:rPr>
    </w:lvl>
    <w:lvl w:ilvl="3" w:tplc="CB9A46BC">
      <w:numFmt w:val="bullet"/>
      <w:lvlText w:val="•"/>
      <w:lvlJc w:val="left"/>
      <w:pPr>
        <w:ind w:left="3781" w:hanging="265"/>
      </w:pPr>
      <w:rPr>
        <w:rFonts w:hint="default"/>
        <w:lang w:val="pt-PT" w:eastAsia="en-US" w:bidi="ar-SA"/>
      </w:rPr>
    </w:lvl>
    <w:lvl w:ilvl="4" w:tplc="27BCCBDA">
      <w:numFmt w:val="bullet"/>
      <w:lvlText w:val="•"/>
      <w:lvlJc w:val="left"/>
      <w:pPr>
        <w:ind w:left="4842" w:hanging="265"/>
      </w:pPr>
      <w:rPr>
        <w:rFonts w:hint="default"/>
        <w:lang w:val="pt-PT" w:eastAsia="en-US" w:bidi="ar-SA"/>
      </w:rPr>
    </w:lvl>
    <w:lvl w:ilvl="5" w:tplc="F1528474">
      <w:numFmt w:val="bullet"/>
      <w:lvlText w:val="•"/>
      <w:lvlJc w:val="left"/>
      <w:pPr>
        <w:ind w:left="5902" w:hanging="265"/>
      </w:pPr>
      <w:rPr>
        <w:rFonts w:hint="default"/>
        <w:lang w:val="pt-PT" w:eastAsia="en-US" w:bidi="ar-SA"/>
      </w:rPr>
    </w:lvl>
    <w:lvl w:ilvl="6" w:tplc="E29ABD4A">
      <w:numFmt w:val="bullet"/>
      <w:lvlText w:val="•"/>
      <w:lvlJc w:val="left"/>
      <w:pPr>
        <w:ind w:left="6963" w:hanging="265"/>
      </w:pPr>
      <w:rPr>
        <w:rFonts w:hint="default"/>
        <w:lang w:val="pt-PT" w:eastAsia="en-US" w:bidi="ar-SA"/>
      </w:rPr>
    </w:lvl>
    <w:lvl w:ilvl="7" w:tplc="65747DE4">
      <w:numFmt w:val="bullet"/>
      <w:lvlText w:val="•"/>
      <w:lvlJc w:val="left"/>
      <w:pPr>
        <w:ind w:left="8023" w:hanging="265"/>
      </w:pPr>
      <w:rPr>
        <w:rFonts w:hint="default"/>
        <w:lang w:val="pt-PT" w:eastAsia="en-US" w:bidi="ar-SA"/>
      </w:rPr>
    </w:lvl>
    <w:lvl w:ilvl="8" w:tplc="376C9D1E">
      <w:numFmt w:val="bullet"/>
      <w:lvlText w:val="•"/>
      <w:lvlJc w:val="left"/>
      <w:pPr>
        <w:ind w:left="9084" w:hanging="265"/>
      </w:pPr>
      <w:rPr>
        <w:rFonts w:hint="default"/>
        <w:lang w:val="pt-PT" w:eastAsia="en-US" w:bidi="ar-SA"/>
      </w:rPr>
    </w:lvl>
  </w:abstractNum>
  <w:abstractNum w:abstractNumId="10">
    <w:nsid w:val="638C3B7B"/>
    <w:multiLevelType w:val="hybridMultilevel"/>
    <w:tmpl w:val="59103B0A"/>
    <w:lvl w:ilvl="0" w:tplc="67AA49F0">
      <w:start w:val="1"/>
      <w:numFmt w:val="lowerLetter"/>
      <w:lvlText w:val="%1)"/>
      <w:lvlJc w:val="left"/>
      <w:pPr>
        <w:ind w:left="590" w:hanging="270"/>
      </w:pPr>
      <w:rPr>
        <w:rFonts w:ascii="Century" w:eastAsia="Century" w:hAnsi="Century" w:cs="Century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B5C4104">
      <w:numFmt w:val="bullet"/>
      <w:lvlText w:val="•"/>
      <w:lvlJc w:val="left"/>
      <w:pPr>
        <w:ind w:left="1660" w:hanging="270"/>
      </w:pPr>
      <w:rPr>
        <w:rFonts w:hint="default"/>
        <w:lang w:val="pt-PT" w:eastAsia="en-US" w:bidi="ar-SA"/>
      </w:rPr>
    </w:lvl>
    <w:lvl w:ilvl="2" w:tplc="BFA8480E">
      <w:numFmt w:val="bullet"/>
      <w:lvlText w:val="•"/>
      <w:lvlJc w:val="left"/>
      <w:pPr>
        <w:ind w:left="2721" w:hanging="270"/>
      </w:pPr>
      <w:rPr>
        <w:rFonts w:hint="default"/>
        <w:lang w:val="pt-PT" w:eastAsia="en-US" w:bidi="ar-SA"/>
      </w:rPr>
    </w:lvl>
    <w:lvl w:ilvl="3" w:tplc="CFA2154C">
      <w:numFmt w:val="bullet"/>
      <w:lvlText w:val="•"/>
      <w:lvlJc w:val="left"/>
      <w:pPr>
        <w:ind w:left="3781" w:hanging="270"/>
      </w:pPr>
      <w:rPr>
        <w:rFonts w:hint="default"/>
        <w:lang w:val="pt-PT" w:eastAsia="en-US" w:bidi="ar-SA"/>
      </w:rPr>
    </w:lvl>
    <w:lvl w:ilvl="4" w:tplc="84BEF672">
      <w:numFmt w:val="bullet"/>
      <w:lvlText w:val="•"/>
      <w:lvlJc w:val="left"/>
      <w:pPr>
        <w:ind w:left="4842" w:hanging="270"/>
      </w:pPr>
      <w:rPr>
        <w:rFonts w:hint="default"/>
        <w:lang w:val="pt-PT" w:eastAsia="en-US" w:bidi="ar-SA"/>
      </w:rPr>
    </w:lvl>
    <w:lvl w:ilvl="5" w:tplc="22DE0612">
      <w:numFmt w:val="bullet"/>
      <w:lvlText w:val="•"/>
      <w:lvlJc w:val="left"/>
      <w:pPr>
        <w:ind w:left="5902" w:hanging="270"/>
      </w:pPr>
      <w:rPr>
        <w:rFonts w:hint="default"/>
        <w:lang w:val="pt-PT" w:eastAsia="en-US" w:bidi="ar-SA"/>
      </w:rPr>
    </w:lvl>
    <w:lvl w:ilvl="6" w:tplc="4FB09F0A">
      <w:numFmt w:val="bullet"/>
      <w:lvlText w:val="•"/>
      <w:lvlJc w:val="left"/>
      <w:pPr>
        <w:ind w:left="6963" w:hanging="270"/>
      </w:pPr>
      <w:rPr>
        <w:rFonts w:hint="default"/>
        <w:lang w:val="pt-PT" w:eastAsia="en-US" w:bidi="ar-SA"/>
      </w:rPr>
    </w:lvl>
    <w:lvl w:ilvl="7" w:tplc="CC00913E">
      <w:numFmt w:val="bullet"/>
      <w:lvlText w:val="•"/>
      <w:lvlJc w:val="left"/>
      <w:pPr>
        <w:ind w:left="8023" w:hanging="270"/>
      </w:pPr>
      <w:rPr>
        <w:rFonts w:hint="default"/>
        <w:lang w:val="pt-PT" w:eastAsia="en-US" w:bidi="ar-SA"/>
      </w:rPr>
    </w:lvl>
    <w:lvl w:ilvl="8" w:tplc="A35457B0">
      <w:numFmt w:val="bullet"/>
      <w:lvlText w:val="•"/>
      <w:lvlJc w:val="left"/>
      <w:pPr>
        <w:ind w:left="9084" w:hanging="270"/>
      </w:pPr>
      <w:rPr>
        <w:rFonts w:hint="default"/>
        <w:lang w:val="pt-PT" w:eastAsia="en-US" w:bidi="ar-SA"/>
      </w:rPr>
    </w:lvl>
  </w:abstractNum>
  <w:abstractNum w:abstractNumId="11">
    <w:nsid w:val="674F1DD8"/>
    <w:multiLevelType w:val="multilevel"/>
    <w:tmpl w:val="41DAC8F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5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  <w:b/>
      </w:rPr>
    </w:lvl>
  </w:abstractNum>
  <w:abstractNum w:abstractNumId="12">
    <w:nsid w:val="70E83FE5"/>
    <w:multiLevelType w:val="multilevel"/>
    <w:tmpl w:val="7E621AE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3">
    <w:nsid w:val="71D53DFA"/>
    <w:multiLevelType w:val="multilevel"/>
    <w:tmpl w:val="5F7EDE22"/>
    <w:lvl w:ilvl="0">
      <w:start w:val="16"/>
      <w:numFmt w:val="decimal"/>
      <w:lvlText w:val="%1"/>
      <w:lvlJc w:val="left"/>
      <w:pPr>
        <w:ind w:left="590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0" w:hanging="485"/>
      </w:pPr>
      <w:rPr>
        <w:rFonts w:ascii="Century" w:eastAsia="Century" w:hAnsi="Century" w:cs="Century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1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1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2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485"/>
      </w:pPr>
      <w:rPr>
        <w:rFonts w:hint="default"/>
        <w:lang w:val="pt-PT" w:eastAsia="en-US" w:bidi="ar-SA"/>
      </w:rPr>
    </w:lvl>
  </w:abstractNum>
  <w:abstractNum w:abstractNumId="14">
    <w:nsid w:val="78BE55BB"/>
    <w:multiLevelType w:val="hybridMultilevel"/>
    <w:tmpl w:val="71A2C40E"/>
    <w:lvl w:ilvl="0" w:tplc="D0A047E8">
      <w:start w:val="1"/>
      <w:numFmt w:val="lowerLetter"/>
      <w:lvlText w:val="%1)"/>
      <w:lvlJc w:val="left"/>
      <w:pPr>
        <w:ind w:left="1595" w:hanging="360"/>
      </w:pPr>
      <w:rPr>
        <w:rFonts w:ascii="Century" w:eastAsia="Century" w:hAnsi="Century" w:cs="Century" w:hint="default"/>
        <w:spacing w:val="-2"/>
        <w:w w:val="100"/>
        <w:sz w:val="20"/>
        <w:szCs w:val="20"/>
        <w:lang w:val="pt-PT" w:eastAsia="en-US" w:bidi="ar-SA"/>
      </w:rPr>
    </w:lvl>
    <w:lvl w:ilvl="1" w:tplc="FE886AC8">
      <w:numFmt w:val="bullet"/>
      <w:lvlText w:val="•"/>
      <w:lvlJc w:val="left"/>
      <w:pPr>
        <w:ind w:left="2560" w:hanging="360"/>
      </w:pPr>
      <w:rPr>
        <w:rFonts w:hint="default"/>
        <w:lang w:val="pt-PT" w:eastAsia="en-US" w:bidi="ar-SA"/>
      </w:rPr>
    </w:lvl>
    <w:lvl w:ilvl="2" w:tplc="EC843E10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3" w:tplc="6F04649C">
      <w:numFmt w:val="bullet"/>
      <w:lvlText w:val="•"/>
      <w:lvlJc w:val="left"/>
      <w:pPr>
        <w:ind w:left="4481" w:hanging="360"/>
      </w:pPr>
      <w:rPr>
        <w:rFonts w:hint="default"/>
        <w:lang w:val="pt-PT" w:eastAsia="en-US" w:bidi="ar-SA"/>
      </w:rPr>
    </w:lvl>
    <w:lvl w:ilvl="4" w:tplc="4CE6826E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5" w:tplc="18E8BF80">
      <w:numFmt w:val="bullet"/>
      <w:lvlText w:val="•"/>
      <w:lvlJc w:val="left"/>
      <w:pPr>
        <w:ind w:left="6402" w:hanging="360"/>
      </w:pPr>
      <w:rPr>
        <w:rFonts w:hint="default"/>
        <w:lang w:val="pt-PT" w:eastAsia="en-US" w:bidi="ar-SA"/>
      </w:rPr>
    </w:lvl>
    <w:lvl w:ilvl="6" w:tplc="42B22B38">
      <w:numFmt w:val="bullet"/>
      <w:lvlText w:val="•"/>
      <w:lvlJc w:val="left"/>
      <w:pPr>
        <w:ind w:left="7363" w:hanging="360"/>
      </w:pPr>
      <w:rPr>
        <w:rFonts w:hint="default"/>
        <w:lang w:val="pt-PT" w:eastAsia="en-US" w:bidi="ar-SA"/>
      </w:rPr>
    </w:lvl>
    <w:lvl w:ilvl="7" w:tplc="51AC8FC6">
      <w:numFmt w:val="bullet"/>
      <w:lvlText w:val="•"/>
      <w:lvlJc w:val="left"/>
      <w:pPr>
        <w:ind w:left="8323" w:hanging="360"/>
      </w:pPr>
      <w:rPr>
        <w:rFonts w:hint="default"/>
        <w:lang w:val="pt-PT" w:eastAsia="en-US" w:bidi="ar-SA"/>
      </w:rPr>
    </w:lvl>
    <w:lvl w:ilvl="8" w:tplc="43ACA6BA">
      <w:numFmt w:val="bullet"/>
      <w:lvlText w:val="•"/>
      <w:lvlJc w:val="left"/>
      <w:pPr>
        <w:ind w:left="928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9C"/>
    <w:rsid w:val="001E5095"/>
    <w:rsid w:val="002E7239"/>
    <w:rsid w:val="0031379C"/>
    <w:rsid w:val="00371BFE"/>
    <w:rsid w:val="00422937"/>
    <w:rsid w:val="00531583"/>
    <w:rsid w:val="005407E4"/>
    <w:rsid w:val="0059285C"/>
    <w:rsid w:val="005A7D69"/>
    <w:rsid w:val="006038A4"/>
    <w:rsid w:val="00890437"/>
    <w:rsid w:val="00965676"/>
    <w:rsid w:val="00A0282A"/>
    <w:rsid w:val="00A65D50"/>
    <w:rsid w:val="00AA1199"/>
    <w:rsid w:val="00B10FF2"/>
    <w:rsid w:val="00CB0E4E"/>
    <w:rsid w:val="00CE48F4"/>
    <w:rsid w:val="00CF6007"/>
    <w:rsid w:val="00D85C3F"/>
    <w:rsid w:val="00E51E6C"/>
    <w:rsid w:val="00ED0C4C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18F5B-F1D7-4CD4-B0EA-28A6B50C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  <w:lang w:val="pt-BR"/>
    </w:rPr>
  </w:style>
  <w:style w:type="paragraph" w:styleId="Ttulo1">
    <w:name w:val="heading 1"/>
    <w:basedOn w:val="Normal"/>
    <w:uiPriority w:val="1"/>
    <w:qFormat/>
    <w:pPr>
      <w:ind w:left="870" w:hanging="281"/>
      <w:outlineLvl w:val="0"/>
    </w:pPr>
    <w:rPr>
      <w:b/>
      <w:bCs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2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7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pPr>
      <w:ind w:left="590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A7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D69"/>
    <w:rPr>
      <w:rFonts w:ascii="Century" w:eastAsia="Century" w:hAnsi="Century" w:cs="Century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7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D69"/>
    <w:rPr>
      <w:rFonts w:ascii="Century" w:eastAsia="Century" w:hAnsi="Century" w:cs="Century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7D69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28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0282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1E6C"/>
    <w:pPr>
      <w:widowControl/>
      <w:suppressAutoHyphens/>
      <w:autoSpaceDE/>
      <w:textAlignment w:val="baseline"/>
    </w:pPr>
    <w:rPr>
      <w:rFonts w:ascii="Calibri" w:eastAsia="Calibri" w:hAnsi="Calibri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BE69-FBAC-41E6-8092-8C4A081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4117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imprensaoficial@jornalpanorama.net</dc:creator>
  <cp:lastModifiedBy>EUDINICE</cp:lastModifiedBy>
  <cp:revision>5</cp:revision>
  <dcterms:created xsi:type="dcterms:W3CDTF">2021-02-22T19:19:00Z</dcterms:created>
  <dcterms:modified xsi:type="dcterms:W3CDTF">2021-02-23T18:12:00Z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2021-02-22T00:00:00Z</vt:filetime>
  </property>
</Properties>
</file>