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rPr>
          <w:rFonts w:ascii="Tahoma" w:hAnsi="Tahoma" w:eastAsia="Tahoma" w:cs="Tahoma"/>
          <w:sz w:val="27"/>
          <w:szCs w:val="27"/>
          <w:b w:val="1"/>
          <w:bCs w:val="1"/>
        </w:rPr>
        <w:t xml:space="preserve">AVISO DE PUBLICAÇÃO EDITAL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Tahoma" w:hAnsi="Tahoma" w:eastAsia="Tahoma" w:cs="Tahoma"/>
          <w:sz w:val="21"/>
          <w:szCs w:val="21"/>
          <w:b w:val="1"/>
          <w:bCs w:val="1"/>
        </w:rPr>
        <w:t xml:space="preserve">Prefeitura Municipal de Liberdade - Aviso de Licitação.</w:t>
      </w:r>
      <w:r>
        <w:rPr>
          <w:rFonts w:ascii="Tahoma" w:hAnsi="Tahoma" w:eastAsia="Tahoma" w:cs="Tahoma"/>
          <w:sz w:val="21"/>
          <w:szCs w:val="21"/>
        </w:rPr>
        <w:t xml:space="preserve"> Processo n° 065/2022, Pregão Eletrônico n° 016/2022. Objeto: Registro de Preço para futura e eventual AQUISIÇÃO DE FORNECIMENTO DE RAÇÕES PARA OS CÃES DO CANIL MUNICIPAL, conforme condições e especificações contidas no Termo de Referência - Anexo I do Edital e seus anexos. A sessão de disputa de preços será realizada no dia 22/11/2022 a partir das 08:30 horas, na plataforma do(a) https://bll.org.br/. O Edital estará disponível através dos Sites: https://bll.org.br/ e https://liberdade.mg.gov.br/prefeitura. Informações pelo telefone (32) 3293-1837 ou Email: licitacao@liberdade.mg.gov.br. </w:t>
      </w:r>
    </w:p>
    <w:p>
      <w:pPr>
        <w:jc w:val="both"/>
      </w:pPr>
      <w:r>
        <w:rPr>
          <w:rFonts w:ascii="Tahoma" w:hAnsi="Tahoma" w:eastAsia="Tahoma" w:cs="Tahoma"/>
          <w:sz w:val="21"/>
          <w:szCs w:val="21"/>
        </w:rPr>
        <w:t xml:space="preserve">Liberdade, 04/11/2022. </w:t>
      </w:r>
    </w:p>
    <w:p>
      <w:pPr>
        <w:jc w:val="both"/>
      </w:pPr>
      <w:r>
        <w:rPr/>
        <w:t xml:space="preserve"> </w:t>
      </w:r>
    </w:p>
    <w:p>
      <w:pPr>
        <w:jc w:val="center"/>
      </w:pPr>
      <w:r>
        <w:rPr>
          <w:rFonts w:ascii="Tahoma" w:hAnsi="Tahoma" w:eastAsia="Tahoma" w:cs="Tahoma"/>
          <w:sz w:val="21"/>
          <w:szCs w:val="21"/>
        </w:rPr>
        <w:t xml:space="preserve">__________________________________</w:t>
      </w:r>
      <w:br/>
      <w:r>
        <w:rPr>
          <w:rFonts w:ascii="Tahoma" w:hAnsi="Tahoma" w:eastAsia="Tahoma" w:cs="Tahoma"/>
          <w:sz w:val="21"/>
          <w:szCs w:val="21"/>
          <w:b w:val="1"/>
          <w:bCs w:val="1"/>
        </w:rPr>
        <w:t xml:space="preserve">Maria Elizabete Diniz Alves Giffoni</w:t>
      </w:r>
      <w:br/>
      <w:r>
        <w:rPr>
          <w:rFonts w:ascii="Tahoma" w:hAnsi="Tahoma" w:eastAsia="Tahoma" w:cs="Tahoma"/>
          <w:sz w:val="21"/>
          <w:szCs w:val="21"/>
        </w:rPr>
        <w:t xml:space="preserve">Pregoeiro(a) 1</w:t>
      </w:r>
    </w:p>
    <w:sectPr>
      <w:headerReference w:type="default" r:id="rId7"/>
      <w:footerReference w:type="default" r:id="rId8"/>
      <w:pgSz w:orient="portrait" w:w="11905.511811023622" w:h="16837.79527559055"/>
      <w:pgMar w:top="566.9291338582676" w:right="1133.8582677165352" w:bottom="1133.8582677165352" w:left="1700.787401574803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8220.47244094488" w:type="dxa"/>
      <w:gridCol w:w="850.3937007874015" w:type="dxa"/>
    </w:tblGrid>
    <w:tblPr>
      <w:tblW w:w="0" w:type="auto"/>
      <w:tblLayout w:type="autofit"/>
      <w:bidiVisual w:val="0"/>
      <w:tblBorders>
        <w:top w:val="single" w:sz="10" w:color="000"/>
      </w:tblBorders>
    </w:tblPr>
    <w:tr>
      <w:trPr/>
      <w:tc>
        <w:tcPr>
          <w:tcW w:w="8220.47244094488" w:type="dxa"/>
        </w:tcPr>
        <w:p>
          <w:pPr/>
          <w:r>
            <w:rPr/>
            <w:t xml:space="preserve">Rua Geraldo Magela de Barros Mendes, nº 121, Centro, Liberdade - MG</w:t>
          </w:r>
        </w:p>
      </w:tc>
      <w:tc>
        <w:tcPr>
          <w:tcW w:w="850.3937007874015" w:type="dxa"/>
        </w:tcPr>
        <w:p>
          <w:pPr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>
            <w:t xml:space="preserve">/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267.7165354330705" w:type="dxa"/>
      <w:gridCol w:w="6803.149606299212" w:type="dxa"/>
    </w:tblGrid>
    <w:tr>
      <w:trPr>
        <w:trHeight w:val="1600" w:hRule="atLeast"/>
      </w:trPr>
      <w:tc>
        <w:tcPr>
          <w:tcW w:w="2267.7165354330705" w:type="dxa"/>
        </w:tcPr>
        <w:p>
          <w:pPr>
            <w:jc w:val="start"/>
          </w:pPr>
          <w:r>
            <w:pict>
              <v:shape type="#_x0000_t75" stroked="f" style="width:70pt; height:70pt; margin-left:0pt; margin-top:0pt; position:absolute; mso-position-horizontal:left; mso-position-vertical:top; mso-position-horizontal-relative:char; mso-position-vertical-relative:line;">
                <w10:wrap type="inline" anchorx="page" anchory="page"/>
                <v:imagedata r:id="rId1" o:title=""/>
              </v:shape>
            </w:pict>
          </w:r>
        </w:p>
      </w:tc>
      <w:tc>
        <w:tcPr>
          <w:tcW w:w="6803.149606299212" w:type="dxa"/>
          <w:vAlign w:val="center"/>
        </w:tcPr>
        <w:p>
          <w:pPr/>
          <w:r>
            <w:rPr>
              <w:sz w:val="24"/>
              <w:szCs w:val="24"/>
              <w:b w:val="1"/>
              <w:bCs w:val="1"/>
            </w:rPr>
            <w:t xml:space="preserve">
              Município de Liberdade
              <w:br/>
            </w:t>
          </w:r>
          <w:r>
            <w:rPr>
              <w:sz w:val="24"/>
              <w:szCs w:val="24"/>
              <w:i w:val="1"/>
              <w:iCs w:val="1"/>
            </w:rPr>
            <w:t xml:space="preserve">
              Rua Geraldo Magela de Barros Mendes, nº 121, Centro, Liberdade - MG
              <w:br/>
            </w:t>
          </w:r>
          <w:r>
            <w:rPr>
              <w:sz w:val="24"/>
              <w:szCs w:val="24"/>
              <w:b w:val="1"/>
              <w:bCs w:val="1"/>
            </w:rPr>
            <w:t xml:space="preserve">CNPJ: </w:t>
          </w:r>
          <w:r>
            <w:rPr>
              <w:sz w:val="24"/>
              <w:szCs w:val="24"/>
            </w:rPr>
            <w:t xml:space="preserve">18.029.165/0001-51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210" w:line="288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2022-11-04T09:53:20-03:00</dcterms:created>
  <dcterms:modified xsi:type="dcterms:W3CDTF">2022-11-04T09:53:20-03:00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